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EDD4" w14:textId="77777777" w:rsidR="00671D9D" w:rsidRPr="00671D9D" w:rsidRDefault="00671D9D" w:rsidP="00671D9D">
      <w:pPr>
        <w:spacing w:after="0" w:line="240" w:lineRule="auto"/>
        <w:ind w:right="-158"/>
        <w:jc w:val="center"/>
        <w:rPr>
          <w:rFonts w:ascii="Times New Roman" w:eastAsia="Times New Roman" w:hAnsi="Times New Roman" w:cs="Times New Roman"/>
          <w:b/>
          <w:sz w:val="44"/>
          <w:szCs w:val="44"/>
          <w:lang w:eastAsia="ru-RU"/>
        </w:rPr>
      </w:pPr>
      <w:bookmarkStart w:id="0" w:name="_Hlk71720562"/>
      <w:bookmarkStart w:id="1" w:name="_Hlk97024369"/>
      <w:r w:rsidRPr="00671D9D">
        <w:rPr>
          <w:rFonts w:ascii="Times New Roman" w:eastAsia="Times New Roman" w:hAnsi="Times New Roman" w:cs="Times New Roman"/>
          <w:b/>
          <w:sz w:val="44"/>
          <w:szCs w:val="44"/>
          <w:lang w:eastAsia="ru-RU"/>
        </w:rPr>
        <w:t xml:space="preserve">Глава Горьковского  городского  поселения  </w:t>
      </w:r>
    </w:p>
    <w:p w14:paraId="12A8CB6A" w14:textId="77777777" w:rsidR="00671D9D" w:rsidRPr="00671D9D" w:rsidRDefault="00671D9D" w:rsidP="00671D9D">
      <w:pPr>
        <w:spacing w:after="0" w:line="240" w:lineRule="auto"/>
        <w:jc w:val="center"/>
        <w:rPr>
          <w:rFonts w:ascii="Times New Roman" w:eastAsia="Times New Roman" w:hAnsi="Times New Roman" w:cs="Times New Roman"/>
          <w:b/>
          <w:bCs/>
          <w:sz w:val="32"/>
          <w:szCs w:val="32"/>
          <w:lang w:eastAsia="ru-RU"/>
        </w:rPr>
      </w:pPr>
      <w:r w:rsidRPr="00671D9D">
        <w:rPr>
          <w:rFonts w:ascii="Times New Roman" w:eastAsia="Times New Roman" w:hAnsi="Times New Roman" w:cs="Times New Roman"/>
          <w:b/>
          <w:bCs/>
          <w:sz w:val="32"/>
          <w:szCs w:val="32"/>
          <w:lang w:eastAsia="ru-RU"/>
        </w:rPr>
        <w:t>Горьковского муниципального района Омской области</w:t>
      </w:r>
    </w:p>
    <w:p w14:paraId="70905C79" w14:textId="77777777" w:rsidR="00671D9D" w:rsidRPr="00671D9D" w:rsidRDefault="00671D9D" w:rsidP="00671D9D">
      <w:pPr>
        <w:spacing w:after="0" w:line="240" w:lineRule="auto"/>
        <w:rPr>
          <w:rFonts w:ascii="Times New Roman" w:eastAsia="Times New Roman" w:hAnsi="Times New Roman" w:cs="Times New Roman"/>
          <w:b/>
          <w:bCs/>
          <w:sz w:val="32"/>
          <w:szCs w:val="32"/>
          <w:lang w:eastAsia="ru-RU"/>
        </w:rPr>
      </w:pPr>
    </w:p>
    <w:p w14:paraId="6D388C49" w14:textId="77777777" w:rsidR="00671D9D" w:rsidRPr="00671D9D" w:rsidRDefault="00671D9D" w:rsidP="00671D9D">
      <w:pPr>
        <w:spacing w:after="0" w:line="240" w:lineRule="auto"/>
        <w:rPr>
          <w:rFonts w:ascii="Times New Roman" w:eastAsia="Times New Roman" w:hAnsi="Times New Roman" w:cs="Times New Roman"/>
          <w:b/>
          <w:bCs/>
          <w:sz w:val="32"/>
          <w:szCs w:val="32"/>
          <w:lang w:eastAsia="ru-RU"/>
        </w:rPr>
      </w:pPr>
    </w:p>
    <w:p w14:paraId="2D6AAFF3" w14:textId="77777777" w:rsidR="00671D9D" w:rsidRPr="00671D9D" w:rsidRDefault="00671D9D" w:rsidP="00671D9D">
      <w:pPr>
        <w:spacing w:after="0" w:line="240" w:lineRule="auto"/>
        <w:jc w:val="center"/>
        <w:rPr>
          <w:rFonts w:ascii="Times New Roman" w:eastAsia="Times New Roman" w:hAnsi="Times New Roman" w:cs="Times New Roman"/>
          <w:b/>
          <w:bCs/>
          <w:sz w:val="32"/>
          <w:szCs w:val="32"/>
          <w:lang w:eastAsia="ru-RU"/>
        </w:rPr>
      </w:pPr>
      <w:proofErr w:type="gramStart"/>
      <w:r w:rsidRPr="00671D9D">
        <w:rPr>
          <w:rFonts w:ascii="Times New Roman" w:eastAsia="Times New Roman" w:hAnsi="Times New Roman" w:cs="Times New Roman"/>
          <w:b/>
          <w:bCs/>
          <w:sz w:val="32"/>
          <w:szCs w:val="32"/>
          <w:lang w:eastAsia="ru-RU"/>
        </w:rPr>
        <w:t>П</w:t>
      </w:r>
      <w:proofErr w:type="gramEnd"/>
      <w:r w:rsidRPr="00671D9D">
        <w:rPr>
          <w:rFonts w:ascii="Times New Roman" w:eastAsia="Times New Roman" w:hAnsi="Times New Roman" w:cs="Times New Roman"/>
          <w:b/>
          <w:bCs/>
          <w:sz w:val="32"/>
          <w:szCs w:val="32"/>
          <w:lang w:eastAsia="ru-RU"/>
        </w:rPr>
        <w:t xml:space="preserve"> О С Т А Н О В Л Е Н И Е</w:t>
      </w:r>
    </w:p>
    <w:p w14:paraId="70ECD89D" w14:textId="77777777" w:rsidR="00671D9D" w:rsidRPr="00671D9D" w:rsidRDefault="00671D9D" w:rsidP="00671D9D">
      <w:pPr>
        <w:spacing w:after="0" w:line="240" w:lineRule="auto"/>
        <w:rPr>
          <w:rFonts w:ascii="Times New Roman" w:eastAsia="Times New Roman" w:hAnsi="Times New Roman" w:cs="Times New Roman"/>
          <w:b/>
          <w:bCs/>
          <w:sz w:val="28"/>
          <w:szCs w:val="28"/>
          <w:lang w:eastAsia="ru-RU"/>
        </w:rPr>
      </w:pPr>
    </w:p>
    <w:p w14:paraId="493EE8FC" w14:textId="77777777" w:rsidR="00671D9D" w:rsidRPr="00671D9D" w:rsidRDefault="00671D9D" w:rsidP="00671D9D">
      <w:pPr>
        <w:spacing w:after="0" w:line="240" w:lineRule="auto"/>
        <w:rPr>
          <w:rFonts w:ascii="Times New Roman" w:eastAsia="Times New Roman" w:hAnsi="Times New Roman" w:cs="Times New Roman"/>
          <w:b/>
          <w:bCs/>
          <w:sz w:val="28"/>
          <w:szCs w:val="28"/>
          <w:lang w:eastAsia="ru-RU"/>
        </w:rPr>
      </w:pPr>
    </w:p>
    <w:p w14:paraId="0D7CDF65" w14:textId="47157383" w:rsidR="00671D9D" w:rsidRPr="00671D9D" w:rsidRDefault="00671D9D" w:rsidP="00671D9D">
      <w:pPr>
        <w:spacing w:after="0" w:line="240" w:lineRule="auto"/>
        <w:rPr>
          <w:rFonts w:ascii="Times New Roman" w:eastAsia="Times New Roman" w:hAnsi="Times New Roman" w:cs="Times New Roman"/>
          <w:sz w:val="28"/>
          <w:szCs w:val="28"/>
          <w:lang w:eastAsia="ru-RU"/>
        </w:rPr>
      </w:pPr>
      <w:r w:rsidRPr="00671D9D">
        <w:rPr>
          <w:rFonts w:ascii="Times New Roman" w:eastAsia="Times New Roman" w:hAnsi="Times New Roman" w:cs="Times New Roman"/>
          <w:sz w:val="28"/>
          <w:szCs w:val="28"/>
          <w:lang w:eastAsia="ru-RU"/>
        </w:rPr>
        <w:t xml:space="preserve">  от   0</w:t>
      </w:r>
      <w:r>
        <w:rPr>
          <w:rFonts w:ascii="Times New Roman" w:eastAsia="Times New Roman" w:hAnsi="Times New Roman" w:cs="Times New Roman"/>
          <w:sz w:val="28"/>
          <w:szCs w:val="28"/>
          <w:lang w:eastAsia="ru-RU"/>
        </w:rPr>
        <w:t>9</w:t>
      </w:r>
      <w:r w:rsidRPr="00671D9D">
        <w:rPr>
          <w:rFonts w:ascii="Times New Roman" w:eastAsia="Times New Roman" w:hAnsi="Times New Roman" w:cs="Times New Roman"/>
          <w:sz w:val="28"/>
          <w:szCs w:val="28"/>
          <w:lang w:eastAsia="ru-RU"/>
        </w:rPr>
        <w:t xml:space="preserve">.06.2023                                                                                         </w:t>
      </w:r>
      <w:r>
        <w:rPr>
          <w:rFonts w:ascii="Times New Roman" w:eastAsia="Times New Roman" w:hAnsi="Times New Roman" w:cs="Times New Roman"/>
          <w:sz w:val="28"/>
          <w:szCs w:val="28"/>
          <w:lang w:eastAsia="ru-RU"/>
        </w:rPr>
        <w:t xml:space="preserve">  № 83</w:t>
      </w:r>
    </w:p>
    <w:p w14:paraId="0A92E2FD" w14:textId="77777777" w:rsidR="00671D9D" w:rsidRPr="00671D9D" w:rsidRDefault="00671D9D" w:rsidP="00671D9D">
      <w:pPr>
        <w:spacing w:after="0" w:line="240" w:lineRule="auto"/>
        <w:jc w:val="center"/>
        <w:rPr>
          <w:rFonts w:ascii="Times New Roman" w:eastAsia="Times New Roman" w:hAnsi="Times New Roman" w:cs="Times New Roman"/>
          <w:sz w:val="28"/>
          <w:szCs w:val="28"/>
          <w:lang w:eastAsia="ru-RU"/>
        </w:rPr>
      </w:pPr>
      <w:proofErr w:type="spellStart"/>
      <w:r w:rsidRPr="00671D9D">
        <w:rPr>
          <w:rFonts w:ascii="Times New Roman" w:eastAsia="Times New Roman" w:hAnsi="Times New Roman" w:cs="Times New Roman"/>
          <w:sz w:val="28"/>
          <w:szCs w:val="28"/>
          <w:lang w:eastAsia="ru-RU"/>
        </w:rPr>
        <w:t>р.п</w:t>
      </w:r>
      <w:proofErr w:type="spellEnd"/>
      <w:r w:rsidRPr="00671D9D">
        <w:rPr>
          <w:rFonts w:ascii="Times New Roman" w:eastAsia="Times New Roman" w:hAnsi="Times New Roman" w:cs="Times New Roman"/>
          <w:sz w:val="28"/>
          <w:szCs w:val="28"/>
          <w:lang w:eastAsia="ru-RU"/>
        </w:rPr>
        <w:t>. Горьковское</w:t>
      </w:r>
    </w:p>
    <w:p w14:paraId="401AA75A" w14:textId="77777777" w:rsidR="00671D9D" w:rsidRPr="00671D9D" w:rsidRDefault="00671D9D" w:rsidP="00671D9D">
      <w:pPr>
        <w:adjustRightInd w:val="0"/>
        <w:spacing w:after="0" w:line="240" w:lineRule="auto"/>
        <w:jc w:val="center"/>
        <w:rPr>
          <w:rFonts w:ascii="Times New Roman" w:eastAsia="Times New Roman" w:hAnsi="Times New Roman" w:cs="Times New Roman"/>
          <w:b/>
          <w:sz w:val="28"/>
          <w:szCs w:val="28"/>
          <w:lang w:eastAsia="ru-RU"/>
        </w:rPr>
      </w:pPr>
    </w:p>
    <w:bookmarkEnd w:id="0"/>
    <w:bookmarkEnd w:id="1"/>
    <w:p w14:paraId="1CFD4248" w14:textId="77777777" w:rsidR="00671D9D" w:rsidRPr="008B3D24" w:rsidRDefault="00C21966" w:rsidP="008B3D24">
      <w:pPr>
        <w:spacing w:after="0" w:line="240" w:lineRule="auto"/>
        <w:jc w:val="center"/>
        <w:rPr>
          <w:rFonts w:ascii="Times New Roman" w:hAnsi="Times New Roman" w:cs="Times New Roman"/>
          <w:sz w:val="28"/>
          <w:szCs w:val="28"/>
        </w:rPr>
      </w:pPr>
      <w:r w:rsidRPr="008B3D24">
        <w:rPr>
          <w:rFonts w:ascii="Times New Roman" w:hAnsi="Times New Roman" w:cs="Times New Roman"/>
          <w:sz w:val="28"/>
          <w:szCs w:val="28"/>
        </w:rPr>
        <w:t>О</w:t>
      </w:r>
      <w:r w:rsidR="00695C7E" w:rsidRPr="008B3D24">
        <w:rPr>
          <w:rFonts w:ascii="Times New Roman" w:hAnsi="Times New Roman" w:cs="Times New Roman"/>
          <w:sz w:val="28"/>
          <w:szCs w:val="28"/>
        </w:rPr>
        <w:t>б утверждении</w:t>
      </w:r>
      <w:r w:rsidRPr="008B3D24">
        <w:rPr>
          <w:rFonts w:ascii="Times New Roman" w:hAnsi="Times New Roman" w:cs="Times New Roman"/>
          <w:sz w:val="28"/>
          <w:szCs w:val="28"/>
        </w:rPr>
        <w:t xml:space="preserve"> </w:t>
      </w:r>
      <w:r w:rsidR="00695C7E" w:rsidRPr="008B3D24">
        <w:rPr>
          <w:rFonts w:ascii="Times New Roman" w:hAnsi="Times New Roman" w:cs="Times New Roman"/>
          <w:sz w:val="28"/>
          <w:szCs w:val="28"/>
        </w:rPr>
        <w:t xml:space="preserve">Положения о системе управления </w:t>
      </w:r>
    </w:p>
    <w:p w14:paraId="4C0EEC2C" w14:textId="2F1E1A98" w:rsidR="00C21966" w:rsidRPr="008B3D24" w:rsidRDefault="00695C7E" w:rsidP="008B3D24">
      <w:pPr>
        <w:spacing w:after="0" w:line="240" w:lineRule="auto"/>
        <w:jc w:val="center"/>
        <w:rPr>
          <w:rFonts w:ascii="Times New Roman" w:hAnsi="Times New Roman" w:cs="Times New Roman"/>
          <w:sz w:val="28"/>
          <w:szCs w:val="28"/>
        </w:rPr>
      </w:pPr>
      <w:r w:rsidRPr="008B3D24">
        <w:rPr>
          <w:rFonts w:ascii="Times New Roman" w:hAnsi="Times New Roman" w:cs="Times New Roman"/>
          <w:sz w:val="28"/>
          <w:szCs w:val="28"/>
        </w:rPr>
        <w:t>профессиональными рисками</w:t>
      </w:r>
      <w:r w:rsidR="008B3D24" w:rsidRPr="008B3D24">
        <w:t xml:space="preserve"> </w:t>
      </w:r>
      <w:r w:rsidR="008B3D24" w:rsidRPr="008B3D24">
        <w:rPr>
          <w:rFonts w:ascii="Times New Roman" w:hAnsi="Times New Roman" w:cs="Times New Roman"/>
          <w:sz w:val="28"/>
          <w:szCs w:val="28"/>
        </w:rPr>
        <w:t>администрации Горьковского городского поселения Горьковского муниципального района Омской области</w:t>
      </w:r>
    </w:p>
    <w:p w14:paraId="7387220F" w14:textId="77777777" w:rsidR="00C21966" w:rsidRPr="008B3D24" w:rsidRDefault="00C21966" w:rsidP="008B3D24">
      <w:pPr>
        <w:spacing w:after="0" w:line="240" w:lineRule="auto"/>
        <w:jc w:val="center"/>
        <w:rPr>
          <w:rFonts w:ascii="Times New Roman" w:hAnsi="Times New Roman" w:cs="Times New Roman"/>
          <w:sz w:val="28"/>
          <w:szCs w:val="28"/>
        </w:rPr>
      </w:pPr>
    </w:p>
    <w:p w14:paraId="63006AD9" w14:textId="77777777" w:rsidR="008B3D24" w:rsidRDefault="00C21966" w:rsidP="008B3D24">
      <w:pPr>
        <w:spacing w:after="0" w:line="240" w:lineRule="auto"/>
        <w:ind w:firstLine="709"/>
        <w:jc w:val="both"/>
        <w:rPr>
          <w:rFonts w:ascii="Times New Roman" w:hAnsi="Times New Roman" w:cs="Times New Roman"/>
          <w:sz w:val="28"/>
          <w:szCs w:val="28"/>
        </w:rPr>
      </w:pPr>
      <w:proofErr w:type="gramStart"/>
      <w:r w:rsidRPr="008B3D24">
        <w:rPr>
          <w:rFonts w:ascii="Times New Roman" w:hAnsi="Times New Roman" w:cs="Times New Roman"/>
          <w:sz w:val="28"/>
          <w:szCs w:val="28"/>
        </w:rPr>
        <w:t>В целях обеспечения системного подхода к решению задач охраны труда, привлечения трудового коллектива организации к непосредственному участию в их решении, согласно нормам Трудового кодекса Российской Федерации (ст. 209, ст. 214 ТК РФ), положениям Приказа Министерства труда и социальной защиты РФ от 29 октября 2021 года № 776н «Об утверждении Примерного положения о системе управления охраной труда», требованиям других нормативных правовых актов</w:t>
      </w:r>
      <w:proofErr w:type="gramEnd"/>
      <w:r w:rsidRPr="008B3D24">
        <w:rPr>
          <w:rFonts w:ascii="Times New Roman" w:hAnsi="Times New Roman" w:cs="Times New Roman"/>
          <w:sz w:val="28"/>
          <w:szCs w:val="28"/>
        </w:rPr>
        <w:t xml:space="preserve">, содержащих государственные нормативные требования охраны труда, согласно направлениям </w:t>
      </w:r>
      <w:proofErr w:type="gramStart"/>
      <w:r w:rsidRPr="008B3D24">
        <w:rPr>
          <w:rFonts w:ascii="Times New Roman" w:hAnsi="Times New Roman" w:cs="Times New Roman"/>
          <w:sz w:val="28"/>
          <w:szCs w:val="28"/>
        </w:rPr>
        <w:t xml:space="preserve">Политики в области охраны труда </w:t>
      </w:r>
      <w:r w:rsidR="002C0393" w:rsidRPr="008B3D24">
        <w:rPr>
          <w:rFonts w:ascii="Times New Roman" w:hAnsi="Times New Roman" w:cs="Times New Roman"/>
          <w:sz w:val="28"/>
          <w:szCs w:val="28"/>
        </w:rPr>
        <w:t xml:space="preserve">администрации </w:t>
      </w:r>
      <w:r w:rsidR="00EB502D" w:rsidRPr="008B3D24">
        <w:rPr>
          <w:rFonts w:ascii="Times New Roman" w:hAnsi="Times New Roman" w:cs="Times New Roman"/>
          <w:sz w:val="28"/>
          <w:szCs w:val="28"/>
        </w:rPr>
        <w:t>Горьковского городского поселения Горьковского муниципального района Омской</w:t>
      </w:r>
      <w:proofErr w:type="gramEnd"/>
      <w:r w:rsidR="00EB502D" w:rsidRPr="008B3D24">
        <w:rPr>
          <w:rFonts w:ascii="Times New Roman" w:hAnsi="Times New Roman" w:cs="Times New Roman"/>
          <w:sz w:val="28"/>
          <w:szCs w:val="28"/>
        </w:rPr>
        <w:t xml:space="preserve"> области</w:t>
      </w:r>
      <w:r w:rsidRPr="008B3D24">
        <w:rPr>
          <w:rFonts w:ascii="Times New Roman" w:hAnsi="Times New Roman" w:cs="Times New Roman"/>
          <w:sz w:val="28"/>
          <w:szCs w:val="28"/>
        </w:rPr>
        <w:t>,</w:t>
      </w:r>
      <w:bookmarkStart w:id="2" w:name="_Hlk45823902"/>
      <w:r w:rsidR="00671D9D" w:rsidRPr="008B3D24">
        <w:rPr>
          <w:rFonts w:ascii="Times New Roman" w:hAnsi="Times New Roman" w:cs="Times New Roman"/>
          <w:sz w:val="28"/>
          <w:szCs w:val="28"/>
        </w:rPr>
        <w:t xml:space="preserve"> постановляю</w:t>
      </w:r>
      <w:r w:rsidR="007A0A22" w:rsidRPr="008B3D24">
        <w:rPr>
          <w:rFonts w:ascii="Times New Roman" w:hAnsi="Times New Roman" w:cs="Times New Roman"/>
          <w:sz w:val="28"/>
          <w:szCs w:val="28"/>
        </w:rPr>
        <w:t>:</w:t>
      </w:r>
      <w:bookmarkEnd w:id="2"/>
    </w:p>
    <w:p w14:paraId="7F1D3B03" w14:textId="77777777" w:rsid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00411" w:rsidRPr="008B3D24">
        <w:rPr>
          <w:rFonts w:ascii="Times New Roman" w:hAnsi="Times New Roman" w:cs="Times New Roman"/>
          <w:sz w:val="28"/>
          <w:szCs w:val="28"/>
        </w:rPr>
        <w:t>Утвердить Положение о системе управления профессиональными рисками</w:t>
      </w:r>
      <w:r w:rsidRPr="008B3D24">
        <w:t xml:space="preserve"> </w:t>
      </w:r>
      <w:r w:rsidRPr="008B3D24">
        <w:rPr>
          <w:rFonts w:ascii="Times New Roman" w:hAnsi="Times New Roman" w:cs="Times New Roman"/>
          <w:sz w:val="28"/>
          <w:szCs w:val="28"/>
        </w:rPr>
        <w:t>администрации Горьковского городского поселения Горьковского муниципального района Омской области</w:t>
      </w:r>
      <w:r w:rsidR="00100411" w:rsidRPr="008B3D24">
        <w:rPr>
          <w:rFonts w:ascii="Times New Roman" w:hAnsi="Times New Roman" w:cs="Times New Roman"/>
          <w:sz w:val="28"/>
          <w:szCs w:val="28"/>
        </w:rPr>
        <w:t xml:space="preserve"> </w:t>
      </w:r>
      <w:r w:rsidR="00671D9D" w:rsidRPr="008B3D24">
        <w:rPr>
          <w:rFonts w:ascii="Times New Roman" w:hAnsi="Times New Roman" w:cs="Times New Roman"/>
          <w:sz w:val="28"/>
          <w:szCs w:val="28"/>
        </w:rPr>
        <w:t xml:space="preserve"> согласно п</w:t>
      </w:r>
      <w:r w:rsidR="00100411" w:rsidRPr="008B3D24">
        <w:rPr>
          <w:rFonts w:ascii="Times New Roman" w:hAnsi="Times New Roman" w:cs="Times New Roman"/>
          <w:sz w:val="28"/>
          <w:szCs w:val="28"/>
        </w:rPr>
        <w:t xml:space="preserve">риложение </w:t>
      </w:r>
      <w:r w:rsidR="00386800" w:rsidRPr="008B3D24">
        <w:rPr>
          <w:rFonts w:ascii="Times New Roman" w:hAnsi="Times New Roman" w:cs="Times New Roman"/>
          <w:sz w:val="28"/>
          <w:szCs w:val="28"/>
        </w:rPr>
        <w:t xml:space="preserve">к настоящему </w:t>
      </w:r>
      <w:r w:rsidR="007D473D" w:rsidRPr="008B3D24">
        <w:rPr>
          <w:rFonts w:ascii="Times New Roman" w:hAnsi="Times New Roman" w:cs="Times New Roman"/>
          <w:sz w:val="28"/>
          <w:szCs w:val="28"/>
        </w:rPr>
        <w:t>постановлению</w:t>
      </w:r>
      <w:r w:rsidR="00100411" w:rsidRPr="008B3D24">
        <w:rPr>
          <w:rFonts w:ascii="Times New Roman" w:hAnsi="Times New Roman" w:cs="Times New Roman"/>
          <w:sz w:val="28"/>
          <w:szCs w:val="28"/>
        </w:rPr>
        <w:t>.</w:t>
      </w:r>
    </w:p>
    <w:p w14:paraId="64F05821" w14:textId="77777777" w:rsid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F230E" w:rsidRPr="008B3D24">
        <w:rPr>
          <w:rFonts w:ascii="Times New Roman" w:hAnsi="Times New Roman" w:cs="Times New Roman"/>
          <w:sz w:val="28"/>
          <w:szCs w:val="28"/>
        </w:rPr>
        <w:t xml:space="preserve">Ответственному за организацию работы по проведению идентификации опасностей и оценки профессиональных </w:t>
      </w:r>
      <w:proofErr w:type="gramStart"/>
      <w:r w:rsidR="00BF230E" w:rsidRPr="008B3D24">
        <w:rPr>
          <w:rFonts w:ascii="Times New Roman" w:hAnsi="Times New Roman" w:cs="Times New Roman"/>
          <w:sz w:val="28"/>
          <w:szCs w:val="28"/>
        </w:rPr>
        <w:t>рисков работников</w:t>
      </w:r>
      <w:r w:rsidR="00C21966" w:rsidRPr="008B3D24">
        <w:rPr>
          <w:rFonts w:ascii="Times New Roman" w:hAnsi="Times New Roman" w:cs="Times New Roman"/>
          <w:sz w:val="28"/>
          <w:szCs w:val="28"/>
        </w:rPr>
        <w:t xml:space="preserve"> </w:t>
      </w:r>
      <w:r w:rsidR="002C0393" w:rsidRPr="008B3D24">
        <w:rPr>
          <w:rFonts w:ascii="Times New Roman" w:hAnsi="Times New Roman" w:cs="Times New Roman"/>
          <w:sz w:val="28"/>
          <w:szCs w:val="28"/>
        </w:rPr>
        <w:t xml:space="preserve">администрации </w:t>
      </w:r>
      <w:r w:rsidR="00EB502D" w:rsidRPr="008B3D24">
        <w:rPr>
          <w:rFonts w:ascii="Times New Roman" w:hAnsi="Times New Roman" w:cs="Times New Roman"/>
          <w:sz w:val="28"/>
          <w:szCs w:val="28"/>
        </w:rPr>
        <w:t>Горьковского городского поселения Горьковского муниципального района Омской</w:t>
      </w:r>
      <w:proofErr w:type="gramEnd"/>
      <w:r w:rsidR="00EB502D" w:rsidRPr="008B3D24">
        <w:rPr>
          <w:rFonts w:ascii="Times New Roman" w:hAnsi="Times New Roman" w:cs="Times New Roman"/>
          <w:sz w:val="28"/>
          <w:szCs w:val="28"/>
        </w:rPr>
        <w:t xml:space="preserve"> области</w:t>
      </w:r>
      <w:r w:rsidR="00C21966" w:rsidRPr="008B3D24">
        <w:rPr>
          <w:rFonts w:ascii="Times New Roman" w:hAnsi="Times New Roman" w:cs="Times New Roman"/>
          <w:sz w:val="28"/>
          <w:szCs w:val="28"/>
        </w:rPr>
        <w:t>,</w:t>
      </w:r>
      <w:r w:rsidR="004C4CE4" w:rsidRPr="008B3D24">
        <w:rPr>
          <w:rFonts w:ascii="Times New Roman" w:hAnsi="Times New Roman" w:cs="Times New Roman"/>
          <w:sz w:val="28"/>
          <w:szCs w:val="28"/>
        </w:rPr>
        <w:t xml:space="preserve"> заместителю Главы</w:t>
      </w:r>
      <w:r w:rsidR="00671D9D" w:rsidRPr="008B3D24">
        <w:rPr>
          <w:rFonts w:ascii="Times New Roman" w:hAnsi="Times New Roman" w:cs="Times New Roman"/>
          <w:sz w:val="28"/>
          <w:szCs w:val="28"/>
        </w:rPr>
        <w:t xml:space="preserve"> администрации</w:t>
      </w:r>
      <w:r w:rsidR="004C4CE4" w:rsidRPr="008B3D24">
        <w:rPr>
          <w:rFonts w:ascii="Times New Roman" w:hAnsi="Times New Roman" w:cs="Times New Roman"/>
          <w:sz w:val="28"/>
          <w:szCs w:val="28"/>
        </w:rPr>
        <w:t xml:space="preserve"> Горьковского городского поселения Анненковой О.А.</w:t>
      </w:r>
      <w:r w:rsidR="00C21966" w:rsidRPr="008B3D24">
        <w:rPr>
          <w:rFonts w:ascii="Times New Roman" w:hAnsi="Times New Roman" w:cs="Times New Roman"/>
          <w:sz w:val="28"/>
          <w:szCs w:val="28"/>
        </w:rPr>
        <w:t>:</w:t>
      </w:r>
    </w:p>
    <w:p w14:paraId="019B41BB" w14:textId="77777777" w:rsid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6683" w:rsidRPr="008B3D24">
        <w:rPr>
          <w:rFonts w:ascii="Times New Roman" w:hAnsi="Times New Roman" w:cs="Times New Roman"/>
          <w:sz w:val="28"/>
          <w:szCs w:val="28"/>
        </w:rPr>
        <w:t>при организации процедуры проведения анализа, оценки и упорядочивания выявленных опасностей исходя из приоритета необходимости исключения или снижения уровня создаваемого ими профессионального риска, руководствоваться требованиями Положения о системе управления профессиональными рисками;</w:t>
      </w:r>
    </w:p>
    <w:p w14:paraId="025DB223" w14:textId="77777777" w:rsid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6683" w:rsidRPr="008B3D24">
        <w:rPr>
          <w:rFonts w:ascii="Times New Roman" w:hAnsi="Times New Roman" w:cs="Times New Roman"/>
          <w:sz w:val="28"/>
          <w:szCs w:val="28"/>
        </w:rPr>
        <w:t xml:space="preserve">обеспечить возможность свободного доступа </w:t>
      </w:r>
      <w:proofErr w:type="gramStart"/>
      <w:r w:rsidR="00B36683" w:rsidRPr="008B3D24">
        <w:rPr>
          <w:rFonts w:ascii="Times New Roman" w:hAnsi="Times New Roman" w:cs="Times New Roman"/>
          <w:sz w:val="28"/>
          <w:szCs w:val="28"/>
        </w:rPr>
        <w:t xml:space="preserve">к тексту Положения </w:t>
      </w:r>
      <w:r w:rsidR="00C77FC9" w:rsidRPr="008B3D24">
        <w:rPr>
          <w:rFonts w:ascii="Times New Roman" w:hAnsi="Times New Roman" w:cs="Times New Roman"/>
          <w:sz w:val="28"/>
          <w:szCs w:val="28"/>
        </w:rPr>
        <w:t xml:space="preserve">о системе управления профессиональными рисками </w:t>
      </w:r>
      <w:r w:rsidR="00B36683" w:rsidRPr="008B3D24">
        <w:rPr>
          <w:rFonts w:ascii="Times New Roman" w:hAnsi="Times New Roman" w:cs="Times New Roman"/>
          <w:sz w:val="28"/>
          <w:szCs w:val="28"/>
        </w:rPr>
        <w:t>работников организации для ознакомления в любое время в течение</w:t>
      </w:r>
      <w:proofErr w:type="gramEnd"/>
      <w:r w:rsidR="00B36683" w:rsidRPr="008B3D24">
        <w:rPr>
          <w:rFonts w:ascii="Times New Roman" w:hAnsi="Times New Roman" w:cs="Times New Roman"/>
          <w:sz w:val="28"/>
          <w:szCs w:val="28"/>
        </w:rPr>
        <w:t xml:space="preserve"> рабочего дня.</w:t>
      </w:r>
    </w:p>
    <w:p w14:paraId="5661C540" w14:textId="77777777" w:rsid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A3D23" w:rsidRPr="008B3D24">
        <w:rPr>
          <w:rFonts w:ascii="Times New Roman" w:hAnsi="Times New Roman" w:cs="Times New Roman"/>
          <w:sz w:val="28"/>
          <w:szCs w:val="28"/>
        </w:rPr>
        <w:t>Заместителю Главы администрации Горьковского городского поселения (Анненкова О.А.)</w:t>
      </w:r>
      <w:r w:rsidR="00AE7C6E" w:rsidRPr="008B3D24">
        <w:rPr>
          <w:rFonts w:ascii="Times New Roman" w:hAnsi="Times New Roman" w:cs="Times New Roman"/>
          <w:sz w:val="28"/>
          <w:szCs w:val="28"/>
        </w:rPr>
        <w:t xml:space="preserve"> ознакомить работников</w:t>
      </w:r>
      <w:r w:rsidR="00EA3D23" w:rsidRPr="008B3D24">
        <w:rPr>
          <w:rFonts w:ascii="Times New Roman" w:hAnsi="Times New Roman" w:cs="Times New Roman"/>
          <w:sz w:val="28"/>
          <w:szCs w:val="28"/>
        </w:rPr>
        <w:t xml:space="preserve"> администрации</w:t>
      </w:r>
      <w:r w:rsidR="00AE7C6E" w:rsidRPr="008B3D24">
        <w:rPr>
          <w:rFonts w:ascii="Times New Roman" w:hAnsi="Times New Roman" w:cs="Times New Roman"/>
          <w:sz w:val="28"/>
          <w:szCs w:val="28"/>
        </w:rPr>
        <w:t xml:space="preserve"> с </w:t>
      </w:r>
      <w:r w:rsidR="00AE7C6E" w:rsidRPr="008B3D24">
        <w:rPr>
          <w:rFonts w:ascii="Times New Roman" w:hAnsi="Times New Roman" w:cs="Times New Roman"/>
          <w:sz w:val="28"/>
          <w:szCs w:val="28"/>
        </w:rPr>
        <w:lastRenderedPageBreak/>
        <w:t xml:space="preserve">Положением о системе управления профессиональными рисками под </w:t>
      </w:r>
      <w:r w:rsidR="000E546F" w:rsidRPr="008B3D24">
        <w:rPr>
          <w:rFonts w:ascii="Times New Roman" w:hAnsi="Times New Roman" w:cs="Times New Roman"/>
          <w:sz w:val="28"/>
          <w:szCs w:val="28"/>
        </w:rPr>
        <w:t>подпись</w:t>
      </w:r>
      <w:r w:rsidR="00AE7C6E" w:rsidRPr="008B3D24">
        <w:rPr>
          <w:rFonts w:ascii="Times New Roman" w:hAnsi="Times New Roman" w:cs="Times New Roman"/>
          <w:sz w:val="28"/>
          <w:szCs w:val="28"/>
        </w:rPr>
        <w:t>.</w:t>
      </w:r>
      <w:bookmarkStart w:id="3" w:name="_Hlk45825692"/>
    </w:p>
    <w:p w14:paraId="1038D3B1" w14:textId="77777777" w:rsid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C2FC2" w:rsidRPr="008B3D24">
        <w:rPr>
          <w:rFonts w:ascii="Times New Roman" w:hAnsi="Times New Roman" w:cs="Times New Roman"/>
          <w:sz w:val="28"/>
          <w:szCs w:val="28"/>
        </w:rPr>
        <w:t xml:space="preserve">Постановление вступает в силу на следующий день после </w:t>
      </w:r>
      <w:r w:rsidR="00F70639" w:rsidRPr="008B3D24">
        <w:rPr>
          <w:rFonts w:ascii="Times New Roman" w:hAnsi="Times New Roman" w:cs="Times New Roman"/>
          <w:sz w:val="28"/>
          <w:szCs w:val="28"/>
        </w:rPr>
        <w:t xml:space="preserve">дня </w:t>
      </w:r>
      <w:r w:rsidR="00AC2FC2" w:rsidRPr="008B3D24">
        <w:rPr>
          <w:rFonts w:ascii="Times New Roman" w:hAnsi="Times New Roman" w:cs="Times New Roman"/>
          <w:sz w:val="28"/>
          <w:szCs w:val="28"/>
        </w:rPr>
        <w:t>официального опубликования.</w:t>
      </w:r>
    </w:p>
    <w:p w14:paraId="470642A0" w14:textId="6B306256" w:rsidR="00466EDC" w:rsidRPr="008B3D24" w:rsidRDefault="008B3D24" w:rsidP="008B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C2FC2" w:rsidRPr="008B3D24">
        <w:rPr>
          <w:rFonts w:ascii="Times New Roman" w:hAnsi="Times New Roman" w:cs="Times New Roman"/>
          <w:sz w:val="28"/>
          <w:szCs w:val="28"/>
        </w:rPr>
        <w:t xml:space="preserve">Контроль исполнения настоящего постановления </w:t>
      </w:r>
      <w:r w:rsidR="00A62CB1" w:rsidRPr="008B3D24">
        <w:rPr>
          <w:rFonts w:ascii="Times New Roman" w:hAnsi="Times New Roman" w:cs="Times New Roman"/>
          <w:sz w:val="28"/>
          <w:szCs w:val="28"/>
        </w:rPr>
        <w:t>оставляю за собой.</w:t>
      </w:r>
    </w:p>
    <w:p w14:paraId="5636DDEC" w14:textId="5289E275" w:rsidR="00466EDC" w:rsidRPr="008B3D24" w:rsidRDefault="00466EDC" w:rsidP="008B3D24">
      <w:pPr>
        <w:spacing w:after="0" w:line="240" w:lineRule="auto"/>
        <w:ind w:firstLine="709"/>
        <w:jc w:val="both"/>
        <w:rPr>
          <w:rFonts w:ascii="Times New Roman" w:hAnsi="Times New Roman" w:cs="Times New Roman"/>
          <w:sz w:val="28"/>
          <w:szCs w:val="28"/>
        </w:rPr>
      </w:pPr>
    </w:p>
    <w:p w14:paraId="02ED94D6" w14:textId="77777777" w:rsidR="000E546F" w:rsidRPr="008B3D24" w:rsidRDefault="000E546F" w:rsidP="008B3D24">
      <w:pPr>
        <w:spacing w:after="0" w:line="240" w:lineRule="auto"/>
        <w:jc w:val="both"/>
        <w:rPr>
          <w:rFonts w:ascii="Times New Roman" w:hAnsi="Times New Roman" w:cs="Times New Roman"/>
          <w:sz w:val="28"/>
          <w:szCs w:val="28"/>
        </w:rPr>
      </w:pPr>
    </w:p>
    <w:p w14:paraId="27FCB472" w14:textId="27FA3F15" w:rsidR="001E7635" w:rsidRPr="008B3D24" w:rsidRDefault="001E7635" w:rsidP="008B3D24">
      <w:pPr>
        <w:spacing w:after="0" w:line="240" w:lineRule="auto"/>
        <w:jc w:val="both"/>
        <w:rPr>
          <w:rFonts w:ascii="Times New Roman" w:hAnsi="Times New Roman" w:cs="Times New Roman"/>
          <w:sz w:val="28"/>
          <w:szCs w:val="28"/>
        </w:rPr>
      </w:pPr>
      <w:r w:rsidRPr="008B3D24">
        <w:rPr>
          <w:rFonts w:ascii="Times New Roman" w:hAnsi="Times New Roman" w:cs="Times New Roman"/>
          <w:sz w:val="28"/>
          <w:szCs w:val="28"/>
        </w:rPr>
        <w:t xml:space="preserve">Глава </w:t>
      </w:r>
      <w:proofErr w:type="gramStart"/>
      <w:r w:rsidRPr="008B3D24">
        <w:rPr>
          <w:rFonts w:ascii="Times New Roman" w:hAnsi="Times New Roman" w:cs="Times New Roman"/>
          <w:sz w:val="28"/>
          <w:szCs w:val="28"/>
        </w:rPr>
        <w:t>Горьковского</w:t>
      </w:r>
      <w:proofErr w:type="gramEnd"/>
    </w:p>
    <w:p w14:paraId="24A34E29" w14:textId="6A5ACD59" w:rsidR="001E7635" w:rsidRPr="008B3D24" w:rsidRDefault="001E7635" w:rsidP="008B3D24">
      <w:pPr>
        <w:spacing w:after="0" w:line="240" w:lineRule="auto"/>
        <w:jc w:val="both"/>
        <w:rPr>
          <w:rFonts w:ascii="Times New Roman" w:hAnsi="Times New Roman" w:cs="Times New Roman"/>
          <w:sz w:val="28"/>
          <w:szCs w:val="28"/>
        </w:rPr>
      </w:pPr>
      <w:r w:rsidRPr="008B3D24">
        <w:rPr>
          <w:rFonts w:ascii="Times New Roman" w:hAnsi="Times New Roman" w:cs="Times New Roman"/>
          <w:sz w:val="28"/>
          <w:szCs w:val="28"/>
        </w:rPr>
        <w:t xml:space="preserve">городского поселения       </w:t>
      </w:r>
      <w:r w:rsidR="008B3D24">
        <w:rPr>
          <w:rFonts w:ascii="Times New Roman" w:hAnsi="Times New Roman" w:cs="Times New Roman"/>
          <w:sz w:val="28"/>
          <w:szCs w:val="28"/>
        </w:rPr>
        <w:t xml:space="preserve">   </w:t>
      </w:r>
      <w:r w:rsidRPr="008B3D24">
        <w:rPr>
          <w:rFonts w:ascii="Times New Roman" w:hAnsi="Times New Roman" w:cs="Times New Roman"/>
          <w:sz w:val="28"/>
          <w:szCs w:val="28"/>
        </w:rPr>
        <w:t xml:space="preserve">                                                               В.Н. Тюгаев</w:t>
      </w:r>
    </w:p>
    <w:p w14:paraId="214F2CFB" w14:textId="77777777" w:rsidR="00466EDC" w:rsidRPr="008B3D24" w:rsidRDefault="00466EDC" w:rsidP="008B3D24">
      <w:pPr>
        <w:spacing w:after="0" w:line="240" w:lineRule="auto"/>
        <w:jc w:val="both"/>
        <w:rPr>
          <w:rFonts w:ascii="Times New Roman" w:hAnsi="Times New Roman" w:cs="Times New Roman"/>
          <w:sz w:val="28"/>
          <w:szCs w:val="28"/>
        </w:rPr>
      </w:pPr>
    </w:p>
    <w:p w14:paraId="2485D54A" w14:textId="77777777" w:rsidR="00A54C5F" w:rsidRPr="008B3D24" w:rsidRDefault="00A54C5F" w:rsidP="00100411">
      <w:pPr>
        <w:spacing w:after="0" w:line="276" w:lineRule="auto"/>
        <w:jc w:val="both"/>
        <w:rPr>
          <w:rFonts w:ascii="Times New Roman" w:hAnsi="Times New Roman" w:cs="Times New Roman"/>
          <w:sz w:val="28"/>
          <w:szCs w:val="28"/>
        </w:rPr>
      </w:pPr>
    </w:p>
    <w:p w14:paraId="3D54468F" w14:textId="77777777" w:rsidR="00A54C5F" w:rsidRPr="008B3D24" w:rsidRDefault="00A54C5F" w:rsidP="00100411">
      <w:pPr>
        <w:spacing w:after="0" w:line="276" w:lineRule="auto"/>
        <w:jc w:val="both"/>
        <w:rPr>
          <w:rFonts w:ascii="Times New Roman" w:hAnsi="Times New Roman" w:cs="Times New Roman"/>
          <w:sz w:val="28"/>
          <w:szCs w:val="28"/>
        </w:rPr>
      </w:pPr>
    </w:p>
    <w:p w14:paraId="6523AB25" w14:textId="77777777" w:rsidR="00A54C5F" w:rsidRPr="008B3D24" w:rsidRDefault="00A54C5F" w:rsidP="00100411">
      <w:pPr>
        <w:spacing w:after="0" w:line="276" w:lineRule="auto"/>
        <w:jc w:val="both"/>
        <w:rPr>
          <w:rFonts w:ascii="Times New Roman" w:hAnsi="Times New Roman" w:cs="Times New Roman"/>
          <w:sz w:val="28"/>
          <w:szCs w:val="28"/>
        </w:rPr>
      </w:pPr>
    </w:p>
    <w:p w14:paraId="2469AA6C" w14:textId="77777777" w:rsidR="00A54C5F" w:rsidRPr="008B3D24" w:rsidRDefault="00A54C5F" w:rsidP="00100411">
      <w:pPr>
        <w:spacing w:after="0" w:line="276" w:lineRule="auto"/>
        <w:jc w:val="both"/>
        <w:rPr>
          <w:rFonts w:ascii="Times New Roman" w:hAnsi="Times New Roman" w:cs="Times New Roman"/>
          <w:sz w:val="28"/>
          <w:szCs w:val="28"/>
        </w:rPr>
      </w:pPr>
    </w:p>
    <w:p w14:paraId="04BBAE01" w14:textId="77777777" w:rsidR="00A54C5F" w:rsidRPr="008B3D24" w:rsidRDefault="00A54C5F" w:rsidP="00100411">
      <w:pPr>
        <w:spacing w:after="0" w:line="276" w:lineRule="auto"/>
        <w:jc w:val="both"/>
        <w:rPr>
          <w:rFonts w:ascii="Times New Roman" w:hAnsi="Times New Roman" w:cs="Times New Roman"/>
          <w:sz w:val="28"/>
          <w:szCs w:val="28"/>
        </w:rPr>
      </w:pPr>
    </w:p>
    <w:p w14:paraId="2F0F1BC1" w14:textId="77777777" w:rsidR="00A54C5F" w:rsidRPr="008B3D24" w:rsidRDefault="00A54C5F" w:rsidP="00100411">
      <w:pPr>
        <w:spacing w:after="0" w:line="276" w:lineRule="auto"/>
        <w:jc w:val="both"/>
        <w:rPr>
          <w:rFonts w:ascii="Times New Roman" w:hAnsi="Times New Roman" w:cs="Times New Roman"/>
          <w:sz w:val="28"/>
          <w:szCs w:val="28"/>
        </w:rPr>
      </w:pPr>
    </w:p>
    <w:p w14:paraId="71A88836" w14:textId="77777777" w:rsidR="00A54C5F" w:rsidRPr="008B3D24" w:rsidRDefault="00A54C5F" w:rsidP="00100411">
      <w:pPr>
        <w:spacing w:after="0" w:line="276" w:lineRule="auto"/>
        <w:jc w:val="both"/>
        <w:rPr>
          <w:rFonts w:ascii="Times New Roman" w:hAnsi="Times New Roman" w:cs="Times New Roman"/>
          <w:sz w:val="28"/>
          <w:szCs w:val="28"/>
        </w:rPr>
      </w:pPr>
    </w:p>
    <w:p w14:paraId="697E7C4C" w14:textId="77777777" w:rsidR="00A54C5F" w:rsidRPr="008B3D24" w:rsidRDefault="00A54C5F" w:rsidP="00100411">
      <w:pPr>
        <w:spacing w:after="0" w:line="276" w:lineRule="auto"/>
        <w:jc w:val="both"/>
        <w:rPr>
          <w:rFonts w:ascii="Times New Roman" w:hAnsi="Times New Roman" w:cs="Times New Roman"/>
          <w:sz w:val="28"/>
          <w:szCs w:val="28"/>
        </w:rPr>
      </w:pPr>
    </w:p>
    <w:p w14:paraId="3473530A" w14:textId="77777777" w:rsidR="00A54C5F" w:rsidRPr="008B3D24" w:rsidRDefault="00A54C5F" w:rsidP="00100411">
      <w:pPr>
        <w:spacing w:after="0" w:line="276" w:lineRule="auto"/>
        <w:jc w:val="both"/>
        <w:rPr>
          <w:rFonts w:ascii="Times New Roman" w:hAnsi="Times New Roman" w:cs="Times New Roman"/>
          <w:sz w:val="28"/>
          <w:szCs w:val="28"/>
        </w:rPr>
      </w:pPr>
    </w:p>
    <w:p w14:paraId="474581E5" w14:textId="77777777" w:rsidR="00A54C5F" w:rsidRPr="008B3D24" w:rsidRDefault="00A54C5F" w:rsidP="00100411">
      <w:pPr>
        <w:spacing w:after="0" w:line="276" w:lineRule="auto"/>
        <w:jc w:val="both"/>
        <w:rPr>
          <w:rFonts w:ascii="Times New Roman" w:hAnsi="Times New Roman" w:cs="Times New Roman"/>
          <w:sz w:val="28"/>
          <w:szCs w:val="28"/>
        </w:rPr>
      </w:pPr>
    </w:p>
    <w:p w14:paraId="5095112C" w14:textId="77777777" w:rsidR="00A54C5F" w:rsidRPr="008B3D24" w:rsidRDefault="00A54C5F" w:rsidP="00100411">
      <w:pPr>
        <w:spacing w:after="0" w:line="276" w:lineRule="auto"/>
        <w:jc w:val="both"/>
        <w:rPr>
          <w:rFonts w:ascii="Times New Roman" w:hAnsi="Times New Roman" w:cs="Times New Roman"/>
          <w:sz w:val="28"/>
          <w:szCs w:val="28"/>
        </w:rPr>
      </w:pPr>
    </w:p>
    <w:p w14:paraId="01C09CCE" w14:textId="77777777" w:rsidR="00A54C5F" w:rsidRPr="008B3D24" w:rsidRDefault="00A54C5F" w:rsidP="00100411">
      <w:pPr>
        <w:spacing w:after="0" w:line="276" w:lineRule="auto"/>
        <w:jc w:val="both"/>
        <w:rPr>
          <w:rFonts w:ascii="Times New Roman" w:hAnsi="Times New Roman" w:cs="Times New Roman"/>
          <w:sz w:val="28"/>
          <w:szCs w:val="28"/>
        </w:rPr>
      </w:pPr>
    </w:p>
    <w:p w14:paraId="554C39D1" w14:textId="77777777" w:rsidR="00A54C5F" w:rsidRPr="008B3D24" w:rsidRDefault="00A54C5F" w:rsidP="00100411">
      <w:pPr>
        <w:spacing w:after="0" w:line="276" w:lineRule="auto"/>
        <w:jc w:val="both"/>
        <w:rPr>
          <w:rFonts w:ascii="Times New Roman" w:hAnsi="Times New Roman" w:cs="Times New Roman"/>
          <w:sz w:val="28"/>
          <w:szCs w:val="28"/>
        </w:rPr>
      </w:pPr>
    </w:p>
    <w:p w14:paraId="6852DC7E" w14:textId="77777777" w:rsidR="00A54C5F" w:rsidRPr="008B3D24" w:rsidRDefault="00A54C5F" w:rsidP="00100411">
      <w:pPr>
        <w:spacing w:after="0" w:line="276" w:lineRule="auto"/>
        <w:jc w:val="both"/>
        <w:rPr>
          <w:rFonts w:ascii="Times New Roman" w:hAnsi="Times New Roman" w:cs="Times New Roman"/>
          <w:sz w:val="28"/>
          <w:szCs w:val="28"/>
        </w:rPr>
      </w:pPr>
    </w:p>
    <w:p w14:paraId="4DE1CF40" w14:textId="77777777" w:rsidR="00A54C5F" w:rsidRPr="008B3D24" w:rsidRDefault="00A54C5F" w:rsidP="00100411">
      <w:pPr>
        <w:spacing w:after="0" w:line="276" w:lineRule="auto"/>
        <w:jc w:val="both"/>
        <w:rPr>
          <w:rFonts w:ascii="Times New Roman" w:hAnsi="Times New Roman" w:cs="Times New Roman"/>
          <w:sz w:val="28"/>
          <w:szCs w:val="28"/>
        </w:rPr>
      </w:pPr>
    </w:p>
    <w:p w14:paraId="6AD89F4B" w14:textId="77777777" w:rsidR="00A54C5F" w:rsidRPr="008B3D24" w:rsidRDefault="00A54C5F" w:rsidP="00100411">
      <w:pPr>
        <w:spacing w:after="0" w:line="276" w:lineRule="auto"/>
        <w:jc w:val="both"/>
        <w:rPr>
          <w:rFonts w:ascii="Times New Roman" w:hAnsi="Times New Roman" w:cs="Times New Roman"/>
          <w:sz w:val="28"/>
          <w:szCs w:val="28"/>
        </w:rPr>
      </w:pPr>
    </w:p>
    <w:p w14:paraId="1363E04F" w14:textId="77777777" w:rsidR="00A54C5F" w:rsidRPr="008B3D24" w:rsidRDefault="00A54C5F" w:rsidP="00100411">
      <w:pPr>
        <w:spacing w:after="0" w:line="276" w:lineRule="auto"/>
        <w:jc w:val="both"/>
        <w:rPr>
          <w:rFonts w:ascii="Times New Roman" w:hAnsi="Times New Roman" w:cs="Times New Roman"/>
          <w:sz w:val="28"/>
          <w:szCs w:val="28"/>
        </w:rPr>
      </w:pPr>
    </w:p>
    <w:p w14:paraId="79A0E514" w14:textId="77777777" w:rsidR="00A54C5F" w:rsidRPr="008B3D24" w:rsidRDefault="00A54C5F" w:rsidP="00100411">
      <w:pPr>
        <w:spacing w:after="0" w:line="276" w:lineRule="auto"/>
        <w:jc w:val="both"/>
        <w:rPr>
          <w:rFonts w:ascii="Times New Roman" w:hAnsi="Times New Roman" w:cs="Times New Roman"/>
          <w:sz w:val="28"/>
          <w:szCs w:val="28"/>
        </w:rPr>
      </w:pPr>
    </w:p>
    <w:p w14:paraId="2C811AD1" w14:textId="77777777" w:rsidR="00A54C5F" w:rsidRPr="008B3D24" w:rsidRDefault="00A54C5F" w:rsidP="00100411">
      <w:pPr>
        <w:spacing w:after="0" w:line="276" w:lineRule="auto"/>
        <w:jc w:val="both"/>
        <w:rPr>
          <w:rFonts w:ascii="Times New Roman" w:hAnsi="Times New Roman" w:cs="Times New Roman"/>
          <w:sz w:val="28"/>
          <w:szCs w:val="28"/>
        </w:rPr>
      </w:pPr>
    </w:p>
    <w:p w14:paraId="6FEE82CA" w14:textId="77777777" w:rsidR="00A54C5F" w:rsidRPr="008B3D24" w:rsidRDefault="00A54C5F" w:rsidP="00100411">
      <w:pPr>
        <w:spacing w:after="0" w:line="276" w:lineRule="auto"/>
        <w:jc w:val="both"/>
        <w:rPr>
          <w:rFonts w:ascii="Times New Roman" w:hAnsi="Times New Roman" w:cs="Times New Roman"/>
          <w:sz w:val="28"/>
          <w:szCs w:val="28"/>
        </w:rPr>
      </w:pPr>
    </w:p>
    <w:p w14:paraId="2C1C686F" w14:textId="77777777" w:rsidR="00A54C5F" w:rsidRPr="008B3D24" w:rsidRDefault="00A54C5F" w:rsidP="00100411">
      <w:pPr>
        <w:spacing w:after="0" w:line="276" w:lineRule="auto"/>
        <w:jc w:val="both"/>
        <w:rPr>
          <w:rFonts w:ascii="Times New Roman" w:hAnsi="Times New Roman" w:cs="Times New Roman"/>
          <w:sz w:val="28"/>
          <w:szCs w:val="28"/>
        </w:rPr>
      </w:pPr>
    </w:p>
    <w:p w14:paraId="58DF3746" w14:textId="77777777" w:rsidR="00A54C5F" w:rsidRPr="008B3D24" w:rsidRDefault="00A54C5F" w:rsidP="00100411">
      <w:pPr>
        <w:spacing w:after="0" w:line="276" w:lineRule="auto"/>
        <w:jc w:val="both"/>
        <w:rPr>
          <w:rFonts w:ascii="Times New Roman" w:hAnsi="Times New Roman" w:cs="Times New Roman"/>
          <w:sz w:val="28"/>
          <w:szCs w:val="28"/>
        </w:rPr>
      </w:pPr>
    </w:p>
    <w:p w14:paraId="0658672D" w14:textId="77777777" w:rsidR="00A54C5F" w:rsidRPr="008B3D24" w:rsidRDefault="00A54C5F" w:rsidP="00100411">
      <w:pPr>
        <w:spacing w:after="0" w:line="276" w:lineRule="auto"/>
        <w:jc w:val="both"/>
        <w:rPr>
          <w:rFonts w:ascii="Times New Roman" w:hAnsi="Times New Roman" w:cs="Times New Roman"/>
          <w:sz w:val="28"/>
          <w:szCs w:val="28"/>
        </w:rPr>
      </w:pPr>
    </w:p>
    <w:p w14:paraId="087AEEA9" w14:textId="77777777" w:rsidR="00A54C5F" w:rsidRPr="008B3D24" w:rsidRDefault="00A54C5F" w:rsidP="00100411">
      <w:pPr>
        <w:spacing w:after="0" w:line="276" w:lineRule="auto"/>
        <w:jc w:val="both"/>
        <w:rPr>
          <w:rFonts w:ascii="Times New Roman" w:hAnsi="Times New Roman" w:cs="Times New Roman"/>
          <w:sz w:val="28"/>
          <w:szCs w:val="28"/>
        </w:rPr>
      </w:pPr>
    </w:p>
    <w:p w14:paraId="6F227D8B" w14:textId="77777777" w:rsidR="00A54C5F" w:rsidRPr="008B3D24" w:rsidRDefault="00A54C5F" w:rsidP="00100411">
      <w:pPr>
        <w:spacing w:after="0" w:line="276" w:lineRule="auto"/>
        <w:jc w:val="both"/>
        <w:rPr>
          <w:rFonts w:ascii="Times New Roman" w:hAnsi="Times New Roman" w:cs="Times New Roman"/>
          <w:sz w:val="28"/>
          <w:szCs w:val="28"/>
        </w:rPr>
      </w:pPr>
    </w:p>
    <w:p w14:paraId="19372786" w14:textId="77777777" w:rsidR="00A54C5F" w:rsidRPr="008B3D24" w:rsidRDefault="00A54C5F" w:rsidP="00100411">
      <w:pPr>
        <w:spacing w:after="0" w:line="276" w:lineRule="auto"/>
        <w:jc w:val="both"/>
        <w:rPr>
          <w:rFonts w:ascii="Times New Roman" w:hAnsi="Times New Roman" w:cs="Times New Roman"/>
          <w:sz w:val="28"/>
          <w:szCs w:val="28"/>
        </w:rPr>
      </w:pPr>
    </w:p>
    <w:p w14:paraId="73F3F40D" w14:textId="77777777" w:rsidR="00A54C5F" w:rsidRPr="008B3D24" w:rsidRDefault="00A54C5F" w:rsidP="00100411">
      <w:pPr>
        <w:spacing w:after="0" w:line="276" w:lineRule="auto"/>
        <w:jc w:val="both"/>
        <w:rPr>
          <w:rFonts w:ascii="Times New Roman" w:hAnsi="Times New Roman" w:cs="Times New Roman"/>
          <w:sz w:val="28"/>
          <w:szCs w:val="28"/>
        </w:rPr>
      </w:pPr>
    </w:p>
    <w:p w14:paraId="70E695A6" w14:textId="77777777" w:rsidR="00A54C5F" w:rsidRPr="008B3D24" w:rsidRDefault="00A54C5F" w:rsidP="00100411">
      <w:pPr>
        <w:spacing w:after="0" w:line="276" w:lineRule="auto"/>
        <w:jc w:val="both"/>
        <w:rPr>
          <w:rFonts w:ascii="Times New Roman" w:hAnsi="Times New Roman" w:cs="Times New Roman"/>
          <w:sz w:val="28"/>
          <w:szCs w:val="28"/>
        </w:rPr>
      </w:pPr>
    </w:p>
    <w:p w14:paraId="5907F61E" w14:textId="77777777" w:rsidR="00A54C5F" w:rsidRPr="008B3D24" w:rsidRDefault="00A54C5F" w:rsidP="00100411">
      <w:pPr>
        <w:spacing w:after="0" w:line="276" w:lineRule="auto"/>
        <w:jc w:val="both"/>
        <w:rPr>
          <w:rFonts w:ascii="Times New Roman" w:hAnsi="Times New Roman" w:cs="Times New Roman"/>
          <w:sz w:val="28"/>
          <w:szCs w:val="28"/>
        </w:rPr>
      </w:pPr>
    </w:p>
    <w:p w14:paraId="2179BDA2" w14:textId="77777777" w:rsidR="00A54C5F" w:rsidRPr="008B3D24" w:rsidRDefault="00A54C5F" w:rsidP="00100411">
      <w:pPr>
        <w:spacing w:after="0" w:line="276" w:lineRule="auto"/>
        <w:jc w:val="both"/>
        <w:rPr>
          <w:rFonts w:ascii="Times New Roman" w:hAnsi="Times New Roman" w:cs="Times New Roman"/>
          <w:sz w:val="28"/>
          <w:szCs w:val="28"/>
        </w:rPr>
      </w:pPr>
    </w:p>
    <w:p w14:paraId="566CB66F" w14:textId="77777777" w:rsidR="00A54C5F" w:rsidRPr="008B3D24" w:rsidRDefault="00A54C5F" w:rsidP="00100411">
      <w:pPr>
        <w:spacing w:after="0" w:line="276" w:lineRule="auto"/>
        <w:jc w:val="both"/>
        <w:rPr>
          <w:rFonts w:ascii="Times New Roman" w:hAnsi="Times New Roman" w:cs="Times New Roman"/>
          <w:sz w:val="28"/>
          <w:szCs w:val="28"/>
        </w:rPr>
      </w:pPr>
    </w:p>
    <w:p w14:paraId="239F9E36" w14:textId="77777777" w:rsidR="00A54C5F" w:rsidRPr="008B3D24" w:rsidRDefault="00A54C5F" w:rsidP="00100411">
      <w:pPr>
        <w:spacing w:after="0" w:line="276" w:lineRule="auto"/>
        <w:jc w:val="both"/>
        <w:rPr>
          <w:rFonts w:ascii="Times New Roman" w:hAnsi="Times New Roman" w:cs="Times New Roman"/>
          <w:sz w:val="28"/>
          <w:szCs w:val="28"/>
        </w:rPr>
      </w:pPr>
    </w:p>
    <w:p w14:paraId="3D8547F2" w14:textId="77777777" w:rsidR="00A54C5F" w:rsidRPr="008B3D24" w:rsidRDefault="00A54C5F" w:rsidP="00100411">
      <w:pPr>
        <w:spacing w:after="0" w:line="276" w:lineRule="auto"/>
        <w:jc w:val="both"/>
        <w:rPr>
          <w:rFonts w:ascii="Times New Roman" w:hAnsi="Times New Roman" w:cs="Times New Roman"/>
          <w:sz w:val="28"/>
          <w:szCs w:val="28"/>
        </w:rPr>
      </w:pPr>
    </w:p>
    <w:p w14:paraId="3D25EFF2" w14:textId="77777777" w:rsidR="00A54C5F" w:rsidRPr="008B3D24" w:rsidRDefault="00A54C5F" w:rsidP="00100411">
      <w:pPr>
        <w:spacing w:after="0" w:line="276" w:lineRule="auto"/>
        <w:jc w:val="both"/>
        <w:rPr>
          <w:rFonts w:ascii="Times New Roman" w:hAnsi="Times New Roman" w:cs="Times New Roman"/>
          <w:sz w:val="28"/>
          <w:szCs w:val="28"/>
        </w:rPr>
      </w:pPr>
    </w:p>
    <w:p w14:paraId="7372F95E" w14:textId="77777777" w:rsidR="00A54C5F" w:rsidRDefault="00A54C5F" w:rsidP="00100411">
      <w:pPr>
        <w:spacing w:after="0" w:line="276" w:lineRule="auto"/>
        <w:jc w:val="both"/>
        <w:rPr>
          <w:rFonts w:ascii="Times New Roman" w:hAnsi="Times New Roman" w:cs="Times New Roman"/>
          <w:sz w:val="26"/>
          <w:szCs w:val="26"/>
        </w:rPr>
      </w:pPr>
    </w:p>
    <w:p w14:paraId="415A6766" w14:textId="77777777" w:rsidR="008B3D24" w:rsidRDefault="008B3D24" w:rsidP="00100411">
      <w:pPr>
        <w:spacing w:after="0" w:line="276" w:lineRule="auto"/>
        <w:jc w:val="both"/>
        <w:rPr>
          <w:rFonts w:ascii="Times New Roman" w:hAnsi="Times New Roman" w:cs="Times New Roman"/>
          <w:sz w:val="26"/>
          <w:szCs w:val="26"/>
        </w:rPr>
      </w:pPr>
    </w:p>
    <w:p w14:paraId="443D84D4" w14:textId="77777777" w:rsidR="008B3D24" w:rsidRDefault="008B3D24" w:rsidP="00100411">
      <w:pPr>
        <w:spacing w:after="0" w:line="276" w:lineRule="auto"/>
        <w:jc w:val="both"/>
        <w:rPr>
          <w:rFonts w:ascii="Times New Roman" w:hAnsi="Times New Roman" w:cs="Times New Roman"/>
          <w:sz w:val="26"/>
          <w:szCs w:val="26"/>
        </w:rPr>
      </w:pPr>
    </w:p>
    <w:p w14:paraId="071D8B84" w14:textId="77777777" w:rsidR="008B3D24" w:rsidRDefault="008B3D24" w:rsidP="00100411">
      <w:pPr>
        <w:spacing w:after="0" w:line="276" w:lineRule="auto"/>
        <w:jc w:val="both"/>
        <w:rPr>
          <w:rFonts w:ascii="Times New Roman" w:hAnsi="Times New Roman" w:cs="Times New Roman"/>
          <w:sz w:val="26"/>
          <w:szCs w:val="26"/>
        </w:rPr>
      </w:pPr>
    </w:p>
    <w:p w14:paraId="137DF9E8" w14:textId="77777777" w:rsidR="008B3D24" w:rsidRDefault="008B3D24" w:rsidP="00100411">
      <w:pPr>
        <w:spacing w:after="0" w:line="276" w:lineRule="auto"/>
        <w:jc w:val="both"/>
        <w:rPr>
          <w:rFonts w:ascii="Times New Roman" w:hAnsi="Times New Roman" w:cs="Times New Roman"/>
          <w:sz w:val="26"/>
          <w:szCs w:val="26"/>
        </w:rPr>
      </w:pPr>
    </w:p>
    <w:p w14:paraId="62E90089" w14:textId="77777777" w:rsidR="008B3D24" w:rsidRDefault="008B3D24" w:rsidP="00100411">
      <w:pPr>
        <w:spacing w:after="0" w:line="276" w:lineRule="auto"/>
        <w:jc w:val="both"/>
        <w:rPr>
          <w:rFonts w:ascii="Times New Roman" w:hAnsi="Times New Roman" w:cs="Times New Roman"/>
          <w:sz w:val="26"/>
          <w:szCs w:val="26"/>
        </w:rPr>
      </w:pPr>
    </w:p>
    <w:p w14:paraId="1FC67E02" w14:textId="77777777" w:rsidR="008B3D24" w:rsidRDefault="008B3D24" w:rsidP="00100411">
      <w:pPr>
        <w:spacing w:after="0" w:line="276" w:lineRule="auto"/>
        <w:jc w:val="both"/>
        <w:rPr>
          <w:rFonts w:ascii="Times New Roman" w:hAnsi="Times New Roman" w:cs="Times New Roman"/>
          <w:sz w:val="26"/>
          <w:szCs w:val="26"/>
        </w:rPr>
      </w:pPr>
    </w:p>
    <w:p w14:paraId="1CDCDE55" w14:textId="77777777" w:rsidR="008B3D24" w:rsidRDefault="008B3D24" w:rsidP="00100411">
      <w:pPr>
        <w:spacing w:after="0" w:line="276" w:lineRule="auto"/>
        <w:jc w:val="both"/>
        <w:rPr>
          <w:rFonts w:ascii="Times New Roman" w:hAnsi="Times New Roman" w:cs="Times New Roman"/>
          <w:sz w:val="26"/>
          <w:szCs w:val="26"/>
        </w:rPr>
      </w:pPr>
    </w:p>
    <w:p w14:paraId="604A20EB" w14:textId="77777777" w:rsidR="008B3D24" w:rsidRDefault="008B3D24" w:rsidP="00100411">
      <w:pPr>
        <w:spacing w:after="0" w:line="276" w:lineRule="auto"/>
        <w:jc w:val="both"/>
        <w:rPr>
          <w:rFonts w:ascii="Times New Roman" w:hAnsi="Times New Roman" w:cs="Times New Roman"/>
          <w:sz w:val="26"/>
          <w:szCs w:val="26"/>
        </w:rPr>
      </w:pPr>
    </w:p>
    <w:p w14:paraId="16DDC080" w14:textId="77777777" w:rsidR="008B3D24" w:rsidRDefault="008B3D24" w:rsidP="00100411">
      <w:pPr>
        <w:spacing w:after="0" w:line="276" w:lineRule="auto"/>
        <w:jc w:val="both"/>
        <w:rPr>
          <w:rFonts w:ascii="Times New Roman" w:hAnsi="Times New Roman" w:cs="Times New Roman"/>
          <w:sz w:val="26"/>
          <w:szCs w:val="26"/>
        </w:rPr>
      </w:pPr>
    </w:p>
    <w:p w14:paraId="7AF66323" w14:textId="77777777" w:rsidR="008B3D24" w:rsidRDefault="008B3D24" w:rsidP="00100411">
      <w:pPr>
        <w:spacing w:after="0" w:line="276" w:lineRule="auto"/>
        <w:jc w:val="both"/>
        <w:rPr>
          <w:rFonts w:ascii="Times New Roman" w:hAnsi="Times New Roman" w:cs="Times New Roman"/>
          <w:sz w:val="26"/>
          <w:szCs w:val="26"/>
        </w:rPr>
      </w:pPr>
    </w:p>
    <w:p w14:paraId="59463CA9" w14:textId="77777777" w:rsidR="008B3D24" w:rsidRDefault="008B3D24" w:rsidP="00100411">
      <w:pPr>
        <w:spacing w:after="0" w:line="276" w:lineRule="auto"/>
        <w:jc w:val="both"/>
        <w:rPr>
          <w:rFonts w:ascii="Times New Roman" w:hAnsi="Times New Roman" w:cs="Times New Roman"/>
          <w:sz w:val="26"/>
          <w:szCs w:val="26"/>
        </w:rPr>
      </w:pPr>
    </w:p>
    <w:p w14:paraId="7691FE7A" w14:textId="77777777" w:rsidR="008B3D24" w:rsidRDefault="008B3D24" w:rsidP="00100411">
      <w:pPr>
        <w:spacing w:after="0" w:line="276" w:lineRule="auto"/>
        <w:jc w:val="both"/>
        <w:rPr>
          <w:rFonts w:ascii="Times New Roman" w:hAnsi="Times New Roman" w:cs="Times New Roman"/>
          <w:sz w:val="26"/>
          <w:szCs w:val="26"/>
        </w:rPr>
      </w:pPr>
    </w:p>
    <w:p w14:paraId="59DC7B6A" w14:textId="77777777" w:rsidR="008B3D24" w:rsidRDefault="008B3D24" w:rsidP="00100411">
      <w:pPr>
        <w:spacing w:after="0" w:line="276" w:lineRule="auto"/>
        <w:jc w:val="both"/>
        <w:rPr>
          <w:rFonts w:ascii="Times New Roman" w:hAnsi="Times New Roman" w:cs="Times New Roman"/>
          <w:sz w:val="26"/>
          <w:szCs w:val="26"/>
        </w:rPr>
      </w:pPr>
    </w:p>
    <w:p w14:paraId="7A777D54" w14:textId="77777777" w:rsidR="008B3D24" w:rsidRDefault="008B3D24" w:rsidP="00100411">
      <w:pPr>
        <w:spacing w:after="0" w:line="276" w:lineRule="auto"/>
        <w:jc w:val="both"/>
        <w:rPr>
          <w:rFonts w:ascii="Times New Roman" w:hAnsi="Times New Roman" w:cs="Times New Roman"/>
          <w:sz w:val="26"/>
          <w:szCs w:val="26"/>
        </w:rPr>
      </w:pPr>
    </w:p>
    <w:p w14:paraId="550FE7F7" w14:textId="77777777" w:rsidR="008B3D24" w:rsidRDefault="008B3D24" w:rsidP="00100411">
      <w:pPr>
        <w:spacing w:after="0" w:line="276" w:lineRule="auto"/>
        <w:jc w:val="both"/>
        <w:rPr>
          <w:rFonts w:ascii="Times New Roman" w:hAnsi="Times New Roman" w:cs="Times New Roman"/>
          <w:sz w:val="26"/>
          <w:szCs w:val="26"/>
        </w:rPr>
      </w:pPr>
    </w:p>
    <w:p w14:paraId="542E9BE8" w14:textId="77777777" w:rsidR="008B3D24" w:rsidRDefault="008B3D24" w:rsidP="00100411">
      <w:pPr>
        <w:spacing w:after="0" w:line="276" w:lineRule="auto"/>
        <w:jc w:val="both"/>
        <w:rPr>
          <w:rFonts w:ascii="Times New Roman" w:hAnsi="Times New Roman" w:cs="Times New Roman"/>
          <w:sz w:val="26"/>
          <w:szCs w:val="26"/>
        </w:rPr>
      </w:pPr>
    </w:p>
    <w:p w14:paraId="1B1FEFF8" w14:textId="77777777" w:rsidR="008B3D24" w:rsidRDefault="008B3D24" w:rsidP="00100411">
      <w:pPr>
        <w:spacing w:after="0" w:line="276" w:lineRule="auto"/>
        <w:jc w:val="both"/>
        <w:rPr>
          <w:rFonts w:ascii="Times New Roman" w:hAnsi="Times New Roman" w:cs="Times New Roman"/>
          <w:sz w:val="26"/>
          <w:szCs w:val="26"/>
        </w:rPr>
      </w:pPr>
    </w:p>
    <w:p w14:paraId="53E9A84B" w14:textId="77777777" w:rsidR="008B3D24" w:rsidRPr="0078189D" w:rsidRDefault="008B3D24" w:rsidP="00100411">
      <w:pPr>
        <w:spacing w:after="0" w:line="276" w:lineRule="auto"/>
        <w:jc w:val="both"/>
        <w:rPr>
          <w:rFonts w:ascii="Times New Roman" w:hAnsi="Times New Roman" w:cs="Times New Roman"/>
          <w:sz w:val="26"/>
          <w:szCs w:val="26"/>
        </w:rPr>
      </w:pPr>
    </w:p>
    <w:p w14:paraId="04F91F19" w14:textId="650160C5" w:rsidR="00AE7C6E" w:rsidRPr="0078189D" w:rsidRDefault="00AE7C6E" w:rsidP="00AE7C6E">
      <w:pPr>
        <w:pStyle w:val="17PRIL-1st"/>
        <w:spacing w:line="240" w:lineRule="auto"/>
        <w:ind w:left="0" w:right="0"/>
        <w:rPr>
          <w:rFonts w:ascii="Times New Roman" w:hAnsi="Times New Roman" w:cs="Times New Roman"/>
          <w:color w:val="auto"/>
          <w:sz w:val="26"/>
          <w:szCs w:val="26"/>
        </w:rPr>
      </w:pPr>
      <w:r w:rsidRPr="0078189D">
        <w:rPr>
          <w:rFonts w:ascii="Times New Roman" w:hAnsi="Times New Roman" w:cs="Times New Roman"/>
          <w:color w:val="auto"/>
          <w:sz w:val="26"/>
          <w:szCs w:val="26"/>
        </w:rPr>
        <w:t xml:space="preserve">С </w:t>
      </w:r>
      <w:r w:rsidR="00E215F0">
        <w:rPr>
          <w:rFonts w:ascii="Times New Roman" w:hAnsi="Times New Roman" w:cs="Times New Roman"/>
          <w:color w:val="auto"/>
          <w:sz w:val="26"/>
          <w:szCs w:val="26"/>
        </w:rPr>
        <w:t>постановлением</w:t>
      </w:r>
      <w:r w:rsidRPr="0078189D">
        <w:rPr>
          <w:rFonts w:ascii="Times New Roman" w:hAnsi="Times New Roman" w:cs="Times New Roman"/>
          <w:color w:val="auto"/>
          <w:sz w:val="26"/>
          <w:szCs w:val="26"/>
        </w:rPr>
        <w:t xml:space="preserve"> </w:t>
      </w:r>
      <w:proofErr w:type="gramStart"/>
      <w:r w:rsidRPr="0078189D">
        <w:rPr>
          <w:rFonts w:ascii="Times New Roman" w:hAnsi="Times New Roman" w:cs="Times New Roman"/>
          <w:color w:val="auto"/>
          <w:sz w:val="26"/>
          <w:szCs w:val="26"/>
        </w:rPr>
        <w:t>ознакомлены</w:t>
      </w:r>
      <w:proofErr w:type="gramEnd"/>
      <w:r w:rsidRPr="0078189D">
        <w:rPr>
          <w:rFonts w:ascii="Times New Roman" w:hAnsi="Times New Roman" w:cs="Times New Roman"/>
          <w:color w:val="auto"/>
          <w:sz w:val="26"/>
          <w:szCs w:val="26"/>
        </w:rPr>
        <w:t>:</w:t>
      </w:r>
    </w:p>
    <w:bookmarkEnd w:id="3"/>
    <w:p w14:paraId="7BC8DC4E" w14:textId="77777777" w:rsidR="003B604A" w:rsidRPr="0024493D" w:rsidRDefault="003B604A" w:rsidP="003B604A">
      <w:pPr>
        <w:spacing w:after="0" w:line="240" w:lineRule="auto"/>
        <w:ind w:firstLine="510"/>
        <w:jc w:val="both"/>
        <w:rPr>
          <w:rFonts w:ascii="Times New Roman" w:hAnsi="Times New Roman"/>
          <w:sz w:val="24"/>
          <w:szCs w:val="24"/>
        </w:rPr>
      </w:pPr>
    </w:p>
    <w:p w14:paraId="459E5250" w14:textId="77777777" w:rsidR="00A54C5F" w:rsidRDefault="004C4CE4"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Заместитель Главы            __</w:t>
      </w:r>
      <w:r w:rsidRPr="0012360D">
        <w:rPr>
          <w:rFonts w:ascii="Times New Roman" w:hAnsi="Times New Roman" w:cs="Times New Roman"/>
          <w:sz w:val="24"/>
          <w:szCs w:val="24"/>
        </w:rPr>
        <w:t>_____________________</w:t>
      </w:r>
      <w:r w:rsidR="00A54C5F">
        <w:rPr>
          <w:rFonts w:ascii="Times New Roman" w:hAnsi="Times New Roman" w:cs="Times New Roman"/>
          <w:sz w:val="24"/>
          <w:szCs w:val="24"/>
        </w:rPr>
        <w:t>____       Анненкова О.А.</w:t>
      </w:r>
    </w:p>
    <w:p w14:paraId="1228B4FE" w14:textId="2E5CA444" w:rsidR="004C4CE4"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004C4CE4" w:rsidRPr="0012360D">
        <w:rPr>
          <w:rFonts w:ascii="Times New Roman" w:hAnsi="Times New Roman" w:cs="Times New Roman"/>
        </w:rPr>
        <w:t>подпись</w:t>
      </w:r>
      <w:r w:rsidR="004C4CE4">
        <w:rPr>
          <w:rFonts w:ascii="Times New Roman" w:hAnsi="Times New Roman" w:cs="Times New Roman"/>
        </w:rPr>
        <w:t xml:space="preserve">    дата</w:t>
      </w:r>
      <w:r w:rsidR="004C4CE4" w:rsidRPr="0012360D">
        <w:rPr>
          <w:rFonts w:ascii="Times New Roman" w:hAnsi="Times New Roman" w:cs="Times New Roman"/>
        </w:rPr>
        <w:tab/>
      </w:r>
      <w:r w:rsidR="004C4CE4">
        <w:rPr>
          <w:rFonts w:ascii="Times New Roman" w:hAnsi="Times New Roman" w:cs="Times New Roman"/>
        </w:rPr>
        <w:t xml:space="preserve">           </w:t>
      </w:r>
      <w:r w:rsidR="004C4CE4" w:rsidRPr="0012360D">
        <w:rPr>
          <w:rFonts w:ascii="Times New Roman" w:hAnsi="Times New Roman" w:cs="Times New Roman"/>
        </w:rPr>
        <w:t>инициалы и фамилия</w:t>
      </w:r>
    </w:p>
    <w:p w14:paraId="4E72DD27" w14:textId="77777777" w:rsidR="004C4CE4" w:rsidRPr="00DA1820" w:rsidRDefault="004C4CE4" w:rsidP="004C4CE4">
      <w:pPr>
        <w:pStyle w:val="17PRIL-txt"/>
        <w:spacing w:line="240" w:lineRule="auto"/>
        <w:ind w:left="0" w:right="0" w:firstLine="0"/>
        <w:jc w:val="left"/>
        <w:rPr>
          <w:rFonts w:ascii="Times New Roman" w:hAnsi="Times New Roman" w:cs="Times New Roman"/>
          <w:sz w:val="24"/>
          <w:szCs w:val="24"/>
        </w:rPr>
      </w:pPr>
    </w:p>
    <w:p w14:paraId="1F5DA193" w14:textId="77777777" w:rsid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Pr>
          <w:rFonts w:ascii="Times New Roman" w:hAnsi="Times New Roman" w:cs="Times New Roman"/>
          <w:sz w:val="24"/>
          <w:szCs w:val="24"/>
        </w:rPr>
        <w:t>__</w:t>
      </w:r>
      <w:r w:rsidRPr="0012360D">
        <w:rPr>
          <w:rFonts w:ascii="Times New Roman" w:hAnsi="Times New Roman" w:cs="Times New Roman"/>
          <w:sz w:val="24"/>
          <w:szCs w:val="24"/>
        </w:rPr>
        <w:t>_____________________</w:t>
      </w:r>
      <w:r>
        <w:rPr>
          <w:rFonts w:ascii="Times New Roman" w:hAnsi="Times New Roman" w:cs="Times New Roman"/>
          <w:sz w:val="24"/>
          <w:szCs w:val="24"/>
        </w:rPr>
        <w:t>____       Столяренко И.А.</w:t>
      </w:r>
    </w:p>
    <w:p w14:paraId="564C67F7" w14:textId="20F449F4" w:rsidR="00A54C5F"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12360D">
        <w:rPr>
          <w:rFonts w:ascii="Times New Roman" w:hAnsi="Times New Roman" w:cs="Times New Roman"/>
        </w:rPr>
        <w:t>подпись</w:t>
      </w:r>
      <w:r>
        <w:rPr>
          <w:rFonts w:ascii="Times New Roman" w:hAnsi="Times New Roman" w:cs="Times New Roman"/>
        </w:rPr>
        <w:t xml:space="preserve">    дата</w:t>
      </w:r>
      <w:r w:rsidRPr="0012360D">
        <w:rPr>
          <w:rFonts w:ascii="Times New Roman" w:hAnsi="Times New Roman" w:cs="Times New Roman"/>
        </w:rPr>
        <w:tab/>
      </w:r>
      <w:r>
        <w:rPr>
          <w:rFonts w:ascii="Times New Roman" w:hAnsi="Times New Roman" w:cs="Times New Roman"/>
        </w:rPr>
        <w:t xml:space="preserve">           </w:t>
      </w:r>
      <w:r w:rsidRPr="0012360D">
        <w:rPr>
          <w:rFonts w:ascii="Times New Roman" w:hAnsi="Times New Roman" w:cs="Times New Roman"/>
        </w:rPr>
        <w:t>инициалы и фамилия</w:t>
      </w:r>
    </w:p>
    <w:p w14:paraId="4C3D5216" w14:textId="77777777" w:rsidR="00A54C5F" w:rsidRPr="00DA1820" w:rsidRDefault="00A54C5F" w:rsidP="00A54C5F">
      <w:pPr>
        <w:pStyle w:val="17PRIL-txt"/>
        <w:spacing w:line="240" w:lineRule="auto"/>
        <w:ind w:left="0" w:right="0" w:firstLine="0"/>
        <w:jc w:val="left"/>
        <w:rPr>
          <w:rFonts w:ascii="Times New Roman" w:hAnsi="Times New Roman" w:cs="Times New Roman"/>
          <w:sz w:val="24"/>
          <w:szCs w:val="24"/>
        </w:rPr>
      </w:pPr>
    </w:p>
    <w:p w14:paraId="50BAE7EE" w14:textId="12095E60" w:rsid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Главный специалист         __</w:t>
      </w:r>
      <w:r w:rsidRPr="0012360D">
        <w:rPr>
          <w:rFonts w:ascii="Times New Roman" w:hAnsi="Times New Roman" w:cs="Times New Roman"/>
          <w:sz w:val="24"/>
          <w:szCs w:val="24"/>
        </w:rPr>
        <w:t>_____________________</w:t>
      </w:r>
      <w:r>
        <w:rPr>
          <w:rFonts w:ascii="Times New Roman" w:hAnsi="Times New Roman" w:cs="Times New Roman"/>
          <w:sz w:val="24"/>
          <w:szCs w:val="24"/>
        </w:rPr>
        <w:t xml:space="preserve">____       </w:t>
      </w:r>
      <w:r>
        <w:rPr>
          <w:rFonts w:ascii="Times New Roman" w:hAnsi="Times New Roman" w:cs="Times New Roman"/>
          <w:sz w:val="24"/>
          <w:szCs w:val="24"/>
        </w:rPr>
        <w:t>Чудаева О.Н.</w:t>
      </w:r>
    </w:p>
    <w:p w14:paraId="2D607CB7" w14:textId="77777777" w:rsidR="00A54C5F"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12360D">
        <w:rPr>
          <w:rFonts w:ascii="Times New Roman" w:hAnsi="Times New Roman" w:cs="Times New Roman"/>
        </w:rPr>
        <w:t>подпись</w:t>
      </w:r>
      <w:r>
        <w:rPr>
          <w:rFonts w:ascii="Times New Roman" w:hAnsi="Times New Roman" w:cs="Times New Roman"/>
        </w:rPr>
        <w:t xml:space="preserve">    дата</w:t>
      </w:r>
      <w:r w:rsidRPr="0012360D">
        <w:rPr>
          <w:rFonts w:ascii="Times New Roman" w:hAnsi="Times New Roman" w:cs="Times New Roman"/>
        </w:rPr>
        <w:tab/>
      </w:r>
      <w:r>
        <w:rPr>
          <w:rFonts w:ascii="Times New Roman" w:hAnsi="Times New Roman" w:cs="Times New Roman"/>
        </w:rPr>
        <w:t xml:space="preserve">           </w:t>
      </w:r>
      <w:r w:rsidRPr="0012360D">
        <w:rPr>
          <w:rFonts w:ascii="Times New Roman" w:hAnsi="Times New Roman" w:cs="Times New Roman"/>
        </w:rPr>
        <w:t>инициалы и фамилия</w:t>
      </w:r>
    </w:p>
    <w:p w14:paraId="6782EA49" w14:textId="77777777" w:rsidR="00A54C5F" w:rsidRDefault="00A54C5F" w:rsidP="00A54C5F">
      <w:pPr>
        <w:pStyle w:val="17PRIL-1st"/>
        <w:spacing w:line="240" w:lineRule="auto"/>
        <w:ind w:left="0" w:right="0"/>
        <w:jc w:val="left"/>
      </w:pPr>
    </w:p>
    <w:p w14:paraId="636DBE9C" w14:textId="6DDA6920" w:rsid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Ведущий</w:t>
      </w:r>
      <w:r>
        <w:rPr>
          <w:rFonts w:ascii="Times New Roman" w:hAnsi="Times New Roman" w:cs="Times New Roman"/>
          <w:sz w:val="24"/>
          <w:szCs w:val="24"/>
        </w:rPr>
        <w:t xml:space="preserve"> специалист         __</w:t>
      </w:r>
      <w:r w:rsidRPr="0012360D">
        <w:rPr>
          <w:rFonts w:ascii="Times New Roman" w:hAnsi="Times New Roman" w:cs="Times New Roman"/>
          <w:sz w:val="24"/>
          <w:szCs w:val="24"/>
        </w:rPr>
        <w:t>_____________________</w:t>
      </w:r>
      <w:r>
        <w:rPr>
          <w:rFonts w:ascii="Times New Roman" w:hAnsi="Times New Roman" w:cs="Times New Roman"/>
          <w:sz w:val="24"/>
          <w:szCs w:val="24"/>
        </w:rPr>
        <w:t xml:space="preserve">____       </w:t>
      </w:r>
      <w:r>
        <w:rPr>
          <w:rFonts w:ascii="Times New Roman" w:hAnsi="Times New Roman" w:cs="Times New Roman"/>
          <w:sz w:val="24"/>
          <w:szCs w:val="24"/>
        </w:rPr>
        <w:t>Сосковец О.В.</w:t>
      </w:r>
    </w:p>
    <w:p w14:paraId="0436538C" w14:textId="77777777" w:rsidR="00A54C5F"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12360D">
        <w:rPr>
          <w:rFonts w:ascii="Times New Roman" w:hAnsi="Times New Roman" w:cs="Times New Roman"/>
        </w:rPr>
        <w:t>подпись</w:t>
      </w:r>
      <w:r>
        <w:rPr>
          <w:rFonts w:ascii="Times New Roman" w:hAnsi="Times New Roman" w:cs="Times New Roman"/>
        </w:rPr>
        <w:t xml:space="preserve">    дата</w:t>
      </w:r>
      <w:r w:rsidRPr="0012360D">
        <w:rPr>
          <w:rFonts w:ascii="Times New Roman" w:hAnsi="Times New Roman" w:cs="Times New Roman"/>
        </w:rPr>
        <w:tab/>
      </w:r>
      <w:r>
        <w:rPr>
          <w:rFonts w:ascii="Times New Roman" w:hAnsi="Times New Roman" w:cs="Times New Roman"/>
        </w:rPr>
        <w:t xml:space="preserve">           </w:t>
      </w:r>
      <w:r w:rsidRPr="0012360D">
        <w:rPr>
          <w:rFonts w:ascii="Times New Roman" w:hAnsi="Times New Roman" w:cs="Times New Roman"/>
        </w:rPr>
        <w:t>инициалы и фамилия</w:t>
      </w:r>
    </w:p>
    <w:p w14:paraId="699D377E" w14:textId="77777777" w:rsidR="00A54C5F" w:rsidRDefault="00A54C5F" w:rsidP="00A54C5F">
      <w:pPr>
        <w:pStyle w:val="17PRIL-1st"/>
        <w:spacing w:line="240" w:lineRule="auto"/>
        <w:ind w:left="0" w:right="0"/>
        <w:jc w:val="left"/>
      </w:pPr>
    </w:p>
    <w:p w14:paraId="2462D99F" w14:textId="77777777" w:rsidR="00A54C5F" w:rsidRDefault="00A54C5F" w:rsidP="00A54C5F">
      <w:pPr>
        <w:pStyle w:val="17PRIL-1st"/>
        <w:spacing w:line="240" w:lineRule="auto"/>
        <w:ind w:left="0" w:right="0"/>
        <w:jc w:val="left"/>
      </w:pPr>
    </w:p>
    <w:p w14:paraId="7F658F20" w14:textId="5B8A5123" w:rsid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Специалист </w:t>
      </w:r>
      <w:r>
        <w:rPr>
          <w:rFonts w:ascii="Times New Roman" w:hAnsi="Times New Roman" w:cs="Times New Roman"/>
          <w:sz w:val="24"/>
          <w:szCs w:val="24"/>
          <w:lang w:val="en-US"/>
        </w:rPr>
        <w:t>I</w:t>
      </w:r>
      <w:r w:rsidRPr="00DA1820">
        <w:rPr>
          <w:rFonts w:ascii="Times New Roman" w:hAnsi="Times New Roman" w:cs="Times New Roman"/>
          <w:sz w:val="24"/>
          <w:szCs w:val="24"/>
        </w:rPr>
        <w:t xml:space="preserve"> </w:t>
      </w:r>
      <w:r>
        <w:rPr>
          <w:rFonts w:ascii="Times New Roman" w:hAnsi="Times New Roman" w:cs="Times New Roman"/>
          <w:sz w:val="24"/>
          <w:szCs w:val="24"/>
        </w:rPr>
        <w:t xml:space="preserve">категории   </w:t>
      </w:r>
      <w:r>
        <w:rPr>
          <w:rFonts w:ascii="Times New Roman" w:hAnsi="Times New Roman" w:cs="Times New Roman"/>
          <w:sz w:val="24"/>
          <w:szCs w:val="24"/>
        </w:rPr>
        <w:t>__</w:t>
      </w:r>
      <w:r w:rsidRPr="0012360D">
        <w:rPr>
          <w:rFonts w:ascii="Times New Roman" w:hAnsi="Times New Roman" w:cs="Times New Roman"/>
          <w:sz w:val="24"/>
          <w:szCs w:val="24"/>
        </w:rPr>
        <w:t>_____________________</w:t>
      </w:r>
      <w:r>
        <w:rPr>
          <w:rFonts w:ascii="Times New Roman" w:hAnsi="Times New Roman" w:cs="Times New Roman"/>
          <w:sz w:val="24"/>
          <w:szCs w:val="24"/>
        </w:rPr>
        <w:t xml:space="preserve">____       </w:t>
      </w:r>
      <w:proofErr w:type="spellStart"/>
      <w:r>
        <w:rPr>
          <w:rFonts w:ascii="Times New Roman" w:hAnsi="Times New Roman" w:cs="Times New Roman"/>
          <w:sz w:val="24"/>
          <w:szCs w:val="24"/>
        </w:rPr>
        <w:t>Ночвина</w:t>
      </w:r>
      <w:proofErr w:type="spellEnd"/>
      <w:r>
        <w:rPr>
          <w:rFonts w:ascii="Times New Roman" w:hAnsi="Times New Roman" w:cs="Times New Roman"/>
          <w:sz w:val="24"/>
          <w:szCs w:val="24"/>
        </w:rPr>
        <w:t xml:space="preserve"> Т.Г.</w:t>
      </w:r>
    </w:p>
    <w:p w14:paraId="5B9A23C1" w14:textId="64578673" w:rsidR="00A54C5F"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12360D">
        <w:rPr>
          <w:rFonts w:ascii="Times New Roman" w:hAnsi="Times New Roman" w:cs="Times New Roman"/>
        </w:rPr>
        <w:t>подпись</w:t>
      </w:r>
      <w:r>
        <w:rPr>
          <w:rFonts w:ascii="Times New Roman" w:hAnsi="Times New Roman" w:cs="Times New Roman"/>
        </w:rPr>
        <w:t xml:space="preserve">    дата</w:t>
      </w:r>
      <w:r w:rsidRPr="0012360D">
        <w:rPr>
          <w:rFonts w:ascii="Times New Roman" w:hAnsi="Times New Roman" w:cs="Times New Roman"/>
        </w:rPr>
        <w:tab/>
      </w:r>
      <w:r>
        <w:rPr>
          <w:rFonts w:ascii="Times New Roman" w:hAnsi="Times New Roman" w:cs="Times New Roman"/>
        </w:rPr>
        <w:t xml:space="preserve">           </w:t>
      </w:r>
      <w:r w:rsidRPr="0012360D">
        <w:rPr>
          <w:rFonts w:ascii="Times New Roman" w:hAnsi="Times New Roman" w:cs="Times New Roman"/>
        </w:rPr>
        <w:t>инициалы и фамилия</w:t>
      </w:r>
    </w:p>
    <w:p w14:paraId="435A8D70" w14:textId="77777777" w:rsidR="00A54C5F" w:rsidRPr="00DA1820" w:rsidRDefault="00A54C5F" w:rsidP="00A54C5F">
      <w:pPr>
        <w:pStyle w:val="17PRIL-txt"/>
        <w:spacing w:line="240" w:lineRule="auto"/>
        <w:ind w:left="0" w:right="0" w:firstLine="0"/>
        <w:jc w:val="left"/>
        <w:rPr>
          <w:rFonts w:ascii="Times New Roman" w:hAnsi="Times New Roman" w:cs="Times New Roman"/>
          <w:sz w:val="24"/>
          <w:szCs w:val="24"/>
        </w:rPr>
      </w:pPr>
    </w:p>
    <w:p w14:paraId="33F0DE1E" w14:textId="38396170" w:rsidR="002C0393" w:rsidRDefault="002C0393" w:rsidP="00A54C5F">
      <w:pPr>
        <w:spacing w:after="0" w:line="240" w:lineRule="auto"/>
        <w:ind w:firstLine="5"/>
        <w:rPr>
          <w:rFonts w:ascii="Times New Roman" w:hAnsi="Times New Roman"/>
          <w:sz w:val="20"/>
          <w:szCs w:val="20"/>
        </w:rPr>
      </w:pPr>
    </w:p>
    <w:p w14:paraId="4C98A25B" w14:textId="67C1C6CA" w:rsid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Водитель                   </w:t>
      </w:r>
      <w:r>
        <w:rPr>
          <w:rFonts w:ascii="Times New Roman" w:hAnsi="Times New Roman" w:cs="Times New Roman"/>
          <w:sz w:val="24"/>
          <w:szCs w:val="24"/>
        </w:rPr>
        <w:t xml:space="preserve">         __</w:t>
      </w:r>
      <w:r w:rsidRPr="0012360D">
        <w:rPr>
          <w:rFonts w:ascii="Times New Roman" w:hAnsi="Times New Roman" w:cs="Times New Roman"/>
          <w:sz w:val="24"/>
          <w:szCs w:val="24"/>
        </w:rPr>
        <w:t>_____________________</w:t>
      </w:r>
      <w:r>
        <w:rPr>
          <w:rFonts w:ascii="Times New Roman" w:hAnsi="Times New Roman" w:cs="Times New Roman"/>
          <w:sz w:val="24"/>
          <w:szCs w:val="24"/>
        </w:rPr>
        <w:t xml:space="preserve">____       </w:t>
      </w:r>
      <w:proofErr w:type="spellStart"/>
      <w:r>
        <w:rPr>
          <w:rFonts w:ascii="Times New Roman" w:hAnsi="Times New Roman" w:cs="Times New Roman"/>
          <w:sz w:val="24"/>
          <w:szCs w:val="24"/>
        </w:rPr>
        <w:t>Курико</w:t>
      </w:r>
      <w:proofErr w:type="spellEnd"/>
      <w:r>
        <w:rPr>
          <w:rFonts w:ascii="Times New Roman" w:hAnsi="Times New Roman" w:cs="Times New Roman"/>
          <w:sz w:val="24"/>
          <w:szCs w:val="24"/>
        </w:rPr>
        <w:t xml:space="preserve"> В.А</w:t>
      </w:r>
    </w:p>
    <w:p w14:paraId="1699692F" w14:textId="77777777" w:rsidR="00A54C5F"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12360D">
        <w:rPr>
          <w:rFonts w:ascii="Times New Roman" w:hAnsi="Times New Roman" w:cs="Times New Roman"/>
        </w:rPr>
        <w:t>подпись</w:t>
      </w:r>
      <w:r>
        <w:rPr>
          <w:rFonts w:ascii="Times New Roman" w:hAnsi="Times New Roman" w:cs="Times New Roman"/>
        </w:rPr>
        <w:t xml:space="preserve">    дата</w:t>
      </w:r>
      <w:r w:rsidRPr="0012360D">
        <w:rPr>
          <w:rFonts w:ascii="Times New Roman" w:hAnsi="Times New Roman" w:cs="Times New Roman"/>
        </w:rPr>
        <w:tab/>
      </w:r>
      <w:r>
        <w:rPr>
          <w:rFonts w:ascii="Times New Roman" w:hAnsi="Times New Roman" w:cs="Times New Roman"/>
        </w:rPr>
        <w:t xml:space="preserve">           </w:t>
      </w:r>
      <w:r w:rsidRPr="0012360D">
        <w:rPr>
          <w:rFonts w:ascii="Times New Roman" w:hAnsi="Times New Roman" w:cs="Times New Roman"/>
        </w:rPr>
        <w:t>инициалы и фамилия</w:t>
      </w:r>
    </w:p>
    <w:p w14:paraId="483040CE" w14:textId="77777777" w:rsidR="00A54C5F" w:rsidRDefault="00A54C5F" w:rsidP="00A54C5F">
      <w:pPr>
        <w:spacing w:after="0" w:line="240" w:lineRule="auto"/>
        <w:ind w:firstLine="5"/>
        <w:rPr>
          <w:rFonts w:ascii="Times New Roman" w:hAnsi="Times New Roman"/>
          <w:sz w:val="20"/>
          <w:szCs w:val="20"/>
        </w:rPr>
      </w:pPr>
    </w:p>
    <w:p w14:paraId="1664E7AD" w14:textId="77777777" w:rsidR="00A54C5F" w:rsidRDefault="00A54C5F" w:rsidP="00A54C5F">
      <w:pPr>
        <w:spacing w:after="0" w:line="240" w:lineRule="auto"/>
        <w:ind w:firstLine="5"/>
        <w:rPr>
          <w:rFonts w:ascii="Times New Roman" w:hAnsi="Times New Roman"/>
          <w:sz w:val="20"/>
          <w:szCs w:val="20"/>
        </w:rPr>
      </w:pPr>
    </w:p>
    <w:p w14:paraId="5A4BD940" w14:textId="659127A2" w:rsid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Уборщица                 </w:t>
      </w:r>
      <w:r>
        <w:rPr>
          <w:rFonts w:ascii="Times New Roman" w:hAnsi="Times New Roman" w:cs="Times New Roman"/>
          <w:sz w:val="24"/>
          <w:szCs w:val="24"/>
        </w:rPr>
        <w:t xml:space="preserve">         __</w:t>
      </w:r>
      <w:r w:rsidRPr="0012360D">
        <w:rPr>
          <w:rFonts w:ascii="Times New Roman" w:hAnsi="Times New Roman" w:cs="Times New Roman"/>
          <w:sz w:val="24"/>
          <w:szCs w:val="24"/>
        </w:rPr>
        <w:t>_____________________</w:t>
      </w:r>
      <w:r>
        <w:rPr>
          <w:rFonts w:ascii="Times New Roman" w:hAnsi="Times New Roman" w:cs="Times New Roman"/>
          <w:sz w:val="24"/>
          <w:szCs w:val="24"/>
        </w:rPr>
        <w:t xml:space="preserve">____       </w:t>
      </w:r>
      <w:r>
        <w:rPr>
          <w:rFonts w:ascii="Times New Roman" w:hAnsi="Times New Roman" w:cs="Times New Roman"/>
          <w:sz w:val="24"/>
          <w:szCs w:val="24"/>
        </w:rPr>
        <w:t>Горбатко Л.В.</w:t>
      </w:r>
    </w:p>
    <w:p w14:paraId="2ADA5587" w14:textId="77777777" w:rsidR="00A54C5F" w:rsidRPr="00A54C5F" w:rsidRDefault="00A54C5F" w:rsidP="00A54C5F">
      <w:pPr>
        <w:pStyle w:val="17PRIL-txt"/>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12360D">
        <w:rPr>
          <w:rFonts w:ascii="Times New Roman" w:hAnsi="Times New Roman" w:cs="Times New Roman"/>
        </w:rPr>
        <w:t>подпись</w:t>
      </w:r>
      <w:r>
        <w:rPr>
          <w:rFonts w:ascii="Times New Roman" w:hAnsi="Times New Roman" w:cs="Times New Roman"/>
        </w:rPr>
        <w:t xml:space="preserve">    дата</w:t>
      </w:r>
      <w:r w:rsidRPr="0012360D">
        <w:rPr>
          <w:rFonts w:ascii="Times New Roman" w:hAnsi="Times New Roman" w:cs="Times New Roman"/>
        </w:rPr>
        <w:tab/>
      </w:r>
      <w:r>
        <w:rPr>
          <w:rFonts w:ascii="Times New Roman" w:hAnsi="Times New Roman" w:cs="Times New Roman"/>
        </w:rPr>
        <w:t xml:space="preserve">           </w:t>
      </w:r>
      <w:r w:rsidRPr="0012360D">
        <w:rPr>
          <w:rFonts w:ascii="Times New Roman" w:hAnsi="Times New Roman" w:cs="Times New Roman"/>
        </w:rPr>
        <w:t>инициалы и фамилия</w:t>
      </w:r>
    </w:p>
    <w:p w14:paraId="76881081" w14:textId="77777777" w:rsidR="00A54C5F" w:rsidRPr="003B604A" w:rsidRDefault="00A54C5F" w:rsidP="00A54C5F">
      <w:pPr>
        <w:spacing w:after="0" w:line="240" w:lineRule="auto"/>
        <w:ind w:firstLine="5"/>
        <w:rPr>
          <w:rFonts w:ascii="Times New Roman" w:hAnsi="Times New Roman"/>
          <w:sz w:val="20"/>
          <w:szCs w:val="20"/>
        </w:rPr>
        <w:sectPr w:rsidR="00A54C5F" w:rsidRPr="003B604A" w:rsidSect="004202BB">
          <w:headerReference w:type="default" r:id="rId8"/>
          <w:pgSz w:w="11906" w:h="16838"/>
          <w:pgMar w:top="1134" w:right="850" w:bottom="1134" w:left="1701" w:header="708" w:footer="708" w:gutter="0"/>
          <w:cols w:space="708"/>
          <w:titlePg/>
          <w:docGrid w:linePitch="360"/>
        </w:sectPr>
      </w:pPr>
    </w:p>
    <w:p w14:paraId="16CD7D2D" w14:textId="77777777" w:rsidR="008B3D24" w:rsidRPr="008B3D24" w:rsidRDefault="008B3D24" w:rsidP="008B3D24">
      <w:pPr>
        <w:spacing w:after="0" w:line="240" w:lineRule="auto"/>
        <w:ind w:left="6237"/>
        <w:rPr>
          <w:rFonts w:ascii="Times New Roman" w:eastAsia="Times New Roman" w:hAnsi="Times New Roman" w:cs="Times New Roman"/>
          <w:sz w:val="28"/>
          <w:szCs w:val="28"/>
          <w:lang w:eastAsia="ru-RU"/>
        </w:rPr>
      </w:pPr>
      <w:r w:rsidRPr="008B3D24">
        <w:rPr>
          <w:rFonts w:ascii="Times New Roman" w:eastAsia="Times New Roman" w:hAnsi="Times New Roman" w:cs="Times New Roman"/>
          <w:sz w:val="28"/>
          <w:szCs w:val="28"/>
          <w:lang w:eastAsia="ru-RU"/>
        </w:rPr>
        <w:lastRenderedPageBreak/>
        <w:t>Приложение</w:t>
      </w:r>
    </w:p>
    <w:p w14:paraId="6447E862" w14:textId="77777777" w:rsidR="008B3D24" w:rsidRPr="008B3D24" w:rsidRDefault="008B3D24" w:rsidP="008B3D24">
      <w:pPr>
        <w:spacing w:after="0" w:line="240" w:lineRule="auto"/>
        <w:ind w:left="6237"/>
        <w:rPr>
          <w:rFonts w:ascii="Times New Roman" w:eastAsia="Times New Roman" w:hAnsi="Times New Roman" w:cs="Times New Roman"/>
          <w:sz w:val="28"/>
          <w:szCs w:val="28"/>
          <w:lang w:eastAsia="ru-RU"/>
        </w:rPr>
      </w:pPr>
      <w:r w:rsidRPr="008B3D24">
        <w:rPr>
          <w:rFonts w:ascii="Times New Roman" w:eastAsia="Times New Roman" w:hAnsi="Times New Roman" w:cs="Times New Roman"/>
          <w:sz w:val="28"/>
          <w:szCs w:val="28"/>
          <w:lang w:eastAsia="ru-RU"/>
        </w:rPr>
        <w:t>к постановлению</w:t>
      </w:r>
    </w:p>
    <w:p w14:paraId="35AAEAEB" w14:textId="77777777" w:rsidR="008B3D24" w:rsidRPr="008B3D24" w:rsidRDefault="008B3D24" w:rsidP="008B3D24">
      <w:pPr>
        <w:spacing w:after="0" w:line="240" w:lineRule="auto"/>
        <w:ind w:left="6237"/>
        <w:rPr>
          <w:rFonts w:ascii="Times New Roman" w:eastAsia="Times New Roman" w:hAnsi="Times New Roman" w:cs="Times New Roman"/>
          <w:sz w:val="28"/>
          <w:szCs w:val="28"/>
          <w:lang w:eastAsia="ru-RU"/>
        </w:rPr>
      </w:pPr>
      <w:r w:rsidRPr="008B3D24">
        <w:rPr>
          <w:rFonts w:ascii="Times New Roman" w:eastAsia="Times New Roman" w:hAnsi="Times New Roman" w:cs="Times New Roman"/>
          <w:sz w:val="28"/>
          <w:szCs w:val="28"/>
          <w:lang w:eastAsia="ru-RU"/>
        </w:rPr>
        <w:t xml:space="preserve">Главы </w:t>
      </w:r>
      <w:proofErr w:type="gramStart"/>
      <w:r w:rsidRPr="008B3D24">
        <w:rPr>
          <w:rFonts w:ascii="Times New Roman" w:eastAsia="Times New Roman" w:hAnsi="Times New Roman" w:cs="Times New Roman"/>
          <w:sz w:val="28"/>
          <w:szCs w:val="28"/>
          <w:lang w:eastAsia="ru-RU"/>
        </w:rPr>
        <w:t>Горьковского</w:t>
      </w:r>
      <w:proofErr w:type="gramEnd"/>
      <w:r w:rsidRPr="008B3D24">
        <w:rPr>
          <w:rFonts w:ascii="Times New Roman" w:eastAsia="Times New Roman" w:hAnsi="Times New Roman" w:cs="Times New Roman"/>
          <w:sz w:val="28"/>
          <w:szCs w:val="28"/>
          <w:lang w:eastAsia="ru-RU"/>
        </w:rPr>
        <w:t xml:space="preserve"> </w:t>
      </w:r>
    </w:p>
    <w:p w14:paraId="790301C0" w14:textId="77777777" w:rsidR="008B3D24" w:rsidRPr="008B3D24" w:rsidRDefault="008B3D24" w:rsidP="008B3D24">
      <w:pPr>
        <w:spacing w:after="0" w:line="240" w:lineRule="auto"/>
        <w:ind w:left="6237"/>
        <w:rPr>
          <w:rFonts w:ascii="Times New Roman" w:eastAsia="Times New Roman" w:hAnsi="Times New Roman" w:cs="Times New Roman"/>
          <w:sz w:val="28"/>
          <w:szCs w:val="28"/>
          <w:lang w:eastAsia="ru-RU"/>
        </w:rPr>
      </w:pPr>
      <w:r w:rsidRPr="008B3D24">
        <w:rPr>
          <w:rFonts w:ascii="Times New Roman" w:eastAsia="Times New Roman" w:hAnsi="Times New Roman" w:cs="Times New Roman"/>
          <w:sz w:val="28"/>
          <w:szCs w:val="28"/>
          <w:lang w:eastAsia="ru-RU"/>
        </w:rPr>
        <w:t>городского поселения</w:t>
      </w:r>
    </w:p>
    <w:p w14:paraId="03670E6D" w14:textId="087C3B08" w:rsidR="008B3D24" w:rsidRPr="008B3D24" w:rsidRDefault="008B3D24" w:rsidP="008B3D24">
      <w:pPr>
        <w:spacing w:after="0" w:line="240" w:lineRule="auto"/>
        <w:ind w:left="6237"/>
        <w:rPr>
          <w:rFonts w:ascii="Times New Roman" w:eastAsia="Times New Roman" w:hAnsi="Times New Roman" w:cs="Times New Roman"/>
          <w:color w:val="000000"/>
          <w:w w:val="102"/>
          <w:sz w:val="28"/>
          <w:szCs w:val="28"/>
          <w:lang w:eastAsia="ru-RU"/>
        </w:rPr>
      </w:pPr>
      <w:r w:rsidRPr="008B3D2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09</w:t>
      </w:r>
      <w:r w:rsidRPr="008B3D2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8B3D24">
        <w:rPr>
          <w:rFonts w:ascii="Times New Roman" w:eastAsia="Times New Roman" w:hAnsi="Times New Roman" w:cs="Times New Roman"/>
          <w:sz w:val="28"/>
          <w:szCs w:val="28"/>
          <w:lang w:eastAsia="ru-RU"/>
        </w:rPr>
        <w:t xml:space="preserve">.2023 №  </w:t>
      </w:r>
      <w:r>
        <w:rPr>
          <w:rFonts w:ascii="Times New Roman" w:eastAsia="Times New Roman" w:hAnsi="Times New Roman" w:cs="Times New Roman"/>
          <w:sz w:val="28"/>
          <w:szCs w:val="28"/>
          <w:lang w:eastAsia="ru-RU"/>
        </w:rPr>
        <w:t>83</w:t>
      </w:r>
    </w:p>
    <w:p w14:paraId="6E6F2361" w14:textId="38AD2CBC" w:rsidR="00466EDC" w:rsidRDefault="00466EDC" w:rsidP="008B3D24">
      <w:pPr>
        <w:spacing w:after="0" w:line="240" w:lineRule="auto"/>
        <w:jc w:val="center"/>
        <w:rPr>
          <w:rFonts w:ascii="Times New Roman" w:hAnsi="Times New Roman" w:cs="Times New Roman"/>
          <w:sz w:val="26"/>
          <w:szCs w:val="26"/>
        </w:rPr>
      </w:pPr>
      <w:bookmarkStart w:id="4" w:name="_GoBack"/>
      <w:bookmarkEnd w:id="4"/>
    </w:p>
    <w:p w14:paraId="1F361C57" w14:textId="77777777" w:rsidR="007F2598" w:rsidRPr="007F2598" w:rsidRDefault="007F2598" w:rsidP="008B3D24">
      <w:pPr>
        <w:spacing w:after="0" w:line="240" w:lineRule="auto"/>
        <w:jc w:val="center"/>
        <w:rPr>
          <w:rFonts w:ascii="Times New Roman" w:hAnsi="Times New Roman" w:cs="Times New Roman"/>
          <w:sz w:val="26"/>
          <w:szCs w:val="26"/>
        </w:rPr>
      </w:pPr>
    </w:p>
    <w:p w14:paraId="2C1374D4" w14:textId="77777777" w:rsidR="00ED162E" w:rsidRPr="008B3D24" w:rsidRDefault="00ED162E" w:rsidP="008B3D24">
      <w:pPr>
        <w:spacing w:after="0" w:line="240" w:lineRule="auto"/>
        <w:jc w:val="center"/>
        <w:rPr>
          <w:rFonts w:ascii="Times New Roman" w:hAnsi="Times New Roman" w:cs="Times New Roman"/>
          <w:sz w:val="28"/>
          <w:szCs w:val="28"/>
        </w:rPr>
      </w:pPr>
      <w:r w:rsidRPr="008B3D24">
        <w:rPr>
          <w:rFonts w:ascii="Times New Roman" w:hAnsi="Times New Roman" w:cs="Times New Roman"/>
          <w:sz w:val="28"/>
          <w:szCs w:val="28"/>
        </w:rPr>
        <w:t>ПОЛОЖЕНИЕ</w:t>
      </w:r>
    </w:p>
    <w:p w14:paraId="0F69C367" w14:textId="0A513750" w:rsidR="00C21966" w:rsidRDefault="00E87944" w:rsidP="008B3D24">
      <w:pPr>
        <w:spacing w:after="0" w:line="240" w:lineRule="auto"/>
        <w:jc w:val="center"/>
        <w:rPr>
          <w:rFonts w:ascii="Times New Roman" w:hAnsi="Times New Roman" w:cs="Times New Roman"/>
          <w:bCs/>
          <w:sz w:val="28"/>
          <w:szCs w:val="28"/>
        </w:rPr>
      </w:pPr>
      <w:r w:rsidRPr="008B3D24">
        <w:rPr>
          <w:rFonts w:ascii="Times New Roman" w:hAnsi="Times New Roman" w:cs="Times New Roman"/>
          <w:bCs/>
          <w:sz w:val="28"/>
          <w:szCs w:val="28"/>
        </w:rPr>
        <w:t>о</w:t>
      </w:r>
      <w:r w:rsidR="00466EDC" w:rsidRPr="008B3D24">
        <w:rPr>
          <w:rFonts w:ascii="Times New Roman" w:hAnsi="Times New Roman" w:cs="Times New Roman"/>
          <w:bCs/>
          <w:sz w:val="28"/>
          <w:szCs w:val="28"/>
        </w:rPr>
        <w:t xml:space="preserve"> системе управления профессиональными рисками</w:t>
      </w:r>
      <w:r w:rsidR="00ED162E" w:rsidRPr="008B3D24">
        <w:rPr>
          <w:rFonts w:ascii="Times New Roman" w:hAnsi="Times New Roman" w:cs="Times New Roman"/>
          <w:bCs/>
          <w:sz w:val="28"/>
          <w:szCs w:val="28"/>
        </w:rPr>
        <w:t xml:space="preserve"> </w:t>
      </w:r>
      <w:r w:rsidR="008B3D24" w:rsidRPr="008B3D24">
        <w:rPr>
          <w:rFonts w:ascii="Times New Roman" w:hAnsi="Times New Roman" w:cs="Times New Roman"/>
          <w:bCs/>
          <w:sz w:val="28"/>
          <w:szCs w:val="28"/>
        </w:rPr>
        <w:t>администрации Горьковского городского поселения Горьковского муниципального района Омской области</w:t>
      </w:r>
    </w:p>
    <w:p w14:paraId="5E42D0A9" w14:textId="77777777" w:rsidR="008B3D24" w:rsidRPr="008B3D24" w:rsidRDefault="008B3D24" w:rsidP="008B3D24">
      <w:pPr>
        <w:spacing w:after="0" w:line="240" w:lineRule="auto"/>
        <w:jc w:val="center"/>
        <w:rPr>
          <w:rFonts w:ascii="Times New Roman" w:hAnsi="Times New Roman" w:cs="Times New Roman"/>
          <w:bCs/>
          <w:sz w:val="28"/>
          <w:szCs w:val="28"/>
        </w:rPr>
      </w:pPr>
    </w:p>
    <w:p w14:paraId="34051B75" w14:textId="229013E2" w:rsidR="00A62CB1" w:rsidRPr="008B3D24" w:rsidRDefault="00A62CB1" w:rsidP="008B3D24">
      <w:pPr>
        <w:spacing w:after="0" w:line="240" w:lineRule="auto"/>
        <w:ind w:firstLine="709"/>
        <w:jc w:val="both"/>
        <w:rPr>
          <w:rFonts w:ascii="Times New Roman" w:hAnsi="Times New Roman" w:cs="Times New Roman"/>
          <w:sz w:val="28"/>
          <w:szCs w:val="28"/>
        </w:rPr>
      </w:pPr>
      <w:r w:rsidRPr="008B3D24">
        <w:rPr>
          <w:rFonts w:ascii="Times New Roman" w:hAnsi="Times New Roman" w:cs="Times New Roman"/>
          <w:sz w:val="28"/>
          <w:szCs w:val="28"/>
        </w:rPr>
        <w:t xml:space="preserve">Положение о системе управления профессиональными рисками администрации Горьковского городского поселения Горьковского муниципального района Омской области (далее – Положение) принято на основании приказа Министерства труда и социальной защиты Российской Федерации от 29 октября 2021 года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w:t>
      </w:r>
      <w:proofErr w:type="gramStart"/>
      <w:r w:rsidRPr="008B3D24">
        <w:rPr>
          <w:rFonts w:ascii="Times New Roman" w:hAnsi="Times New Roman" w:cs="Times New Roman"/>
          <w:sz w:val="28"/>
          <w:szCs w:val="28"/>
        </w:rPr>
        <w:t>работников об их трудовых правах, включая право на безопасные условия и охрану труда», приказа Министерства труда и социальной защиты Российской Федерации от 29 октября 2021 года № 774н «Об утверждении общих требований к организации безопасного рабочего места», приказа Министерства труда и  социальной защиты Российской Федерации от 31.01.2022 № 36 «Об утверждении Рекомендаций по классификации, обнаружению, распознаванию и описанию опасностей», приказа Министерства труда</w:t>
      </w:r>
      <w:proofErr w:type="gramEnd"/>
      <w:r w:rsidRPr="008B3D24">
        <w:rPr>
          <w:rFonts w:ascii="Times New Roman" w:hAnsi="Times New Roman" w:cs="Times New Roman"/>
          <w:sz w:val="28"/>
          <w:szCs w:val="28"/>
        </w:rPr>
        <w:t xml:space="preserve"> </w:t>
      </w:r>
      <w:proofErr w:type="gramStart"/>
      <w:r w:rsidRPr="008B3D24">
        <w:rPr>
          <w:rFonts w:ascii="Times New Roman" w:hAnsi="Times New Roman" w:cs="Times New Roman"/>
          <w:sz w:val="28"/>
          <w:szCs w:val="28"/>
        </w:rPr>
        <w:t>и социальной защиты Российской Федерации от 28 декабря 2021 года № 926 «Об утверждении Рекомендаций по выбору методов оценки уровней профессиональных рисков и по снижению уровней таких рисков», приказа Министерства труда и социальной защиты Российской Федерации от 28 декабря 2021 г. № 796 «Об утверждении рекомендаций по выбору методов оценки уровней профессиональных рисков и по снижению уровней таких</w:t>
      </w:r>
      <w:proofErr w:type="gramEnd"/>
      <w:r w:rsidRPr="008B3D24">
        <w:rPr>
          <w:rFonts w:ascii="Times New Roman" w:hAnsi="Times New Roman" w:cs="Times New Roman"/>
          <w:sz w:val="28"/>
          <w:szCs w:val="28"/>
        </w:rPr>
        <w:t xml:space="preserve"> </w:t>
      </w:r>
      <w:proofErr w:type="gramStart"/>
      <w:r w:rsidRPr="008B3D24">
        <w:rPr>
          <w:rFonts w:ascii="Times New Roman" w:hAnsi="Times New Roman" w:cs="Times New Roman"/>
          <w:sz w:val="28"/>
          <w:szCs w:val="28"/>
        </w:rPr>
        <w:t xml:space="preserve">рисков». </w:t>
      </w:r>
      <w:proofErr w:type="gramEnd"/>
    </w:p>
    <w:p w14:paraId="42FB1CF6" w14:textId="77777777" w:rsidR="00A62CB1" w:rsidRPr="008B3D24" w:rsidRDefault="00A62CB1" w:rsidP="008B3D24">
      <w:pPr>
        <w:spacing w:after="0" w:line="240" w:lineRule="auto"/>
        <w:ind w:firstLine="709"/>
        <w:jc w:val="both"/>
        <w:rPr>
          <w:rFonts w:ascii="Times New Roman" w:hAnsi="Times New Roman" w:cs="Times New Roman"/>
          <w:sz w:val="28"/>
          <w:szCs w:val="28"/>
        </w:rPr>
      </w:pPr>
      <w:proofErr w:type="gramStart"/>
      <w:r w:rsidRPr="008B3D24">
        <w:rPr>
          <w:rFonts w:ascii="Times New Roman" w:hAnsi="Times New Roman" w:cs="Times New Roman"/>
          <w:sz w:val="28"/>
          <w:szCs w:val="28"/>
        </w:rPr>
        <w:t>Согласно ст. 209 Трудового кодекса Российской Федерации от 30.12.2001 № 197-ФЗ (ред. от 25.02.2022) (с изм. и доп., вступ. в силу с 01.03.2022) (далее – ТК РФ), 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roofErr w:type="gramEnd"/>
      <w:r w:rsidRPr="008B3D24">
        <w:rPr>
          <w:rFonts w:ascii="Times New Roman" w:hAnsi="Times New Roman" w:cs="Times New Roman"/>
          <w:sz w:val="28"/>
          <w:szCs w:val="28"/>
        </w:rPr>
        <w:t xml:space="preserve"> 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w:t>
      </w:r>
      <w:r w:rsidRPr="008B3D24">
        <w:rPr>
          <w:rFonts w:ascii="Times New Roman" w:hAnsi="Times New Roman" w:cs="Times New Roman"/>
          <w:sz w:val="28"/>
          <w:szCs w:val="28"/>
        </w:rPr>
        <w:lastRenderedPageBreak/>
        <w:t>профессиональных рисков или недопущению повышения их уровней, мониторинг и пересмотр выявленных профессиональных рисков.</w:t>
      </w:r>
    </w:p>
    <w:p w14:paraId="22102880" w14:textId="0C578BB0" w:rsidR="002D499D" w:rsidRPr="008B3D24" w:rsidRDefault="002D499D" w:rsidP="008B3D24">
      <w:pPr>
        <w:spacing w:after="0" w:line="240" w:lineRule="auto"/>
        <w:jc w:val="both"/>
        <w:rPr>
          <w:rFonts w:ascii="Times New Roman" w:hAnsi="Times New Roman" w:cs="Times New Roman"/>
          <w:sz w:val="28"/>
          <w:szCs w:val="28"/>
        </w:rPr>
      </w:pPr>
    </w:p>
    <w:p w14:paraId="49C63218" w14:textId="6DD50D0B" w:rsidR="00FD4DBA" w:rsidRPr="00B36D1E" w:rsidRDefault="00FD4DBA" w:rsidP="008B3D24">
      <w:pPr>
        <w:spacing w:after="0" w:line="240" w:lineRule="auto"/>
        <w:jc w:val="center"/>
        <w:rPr>
          <w:rFonts w:ascii="Times New Roman" w:hAnsi="Times New Roman" w:cs="Times New Roman"/>
          <w:sz w:val="28"/>
          <w:szCs w:val="28"/>
        </w:rPr>
      </w:pPr>
      <w:r w:rsidRPr="00B36D1E">
        <w:rPr>
          <w:rFonts w:ascii="Times New Roman" w:hAnsi="Times New Roman" w:cs="Times New Roman"/>
          <w:sz w:val="28"/>
          <w:szCs w:val="28"/>
        </w:rPr>
        <w:t>Прочие термины и определения, используемые в Положении</w:t>
      </w:r>
      <w:r w:rsidR="00AF2AE4" w:rsidRPr="00B36D1E">
        <w:rPr>
          <w:rFonts w:ascii="Times New Roman" w:hAnsi="Times New Roman" w:cs="Times New Roman"/>
          <w:sz w:val="28"/>
          <w:szCs w:val="28"/>
        </w:rPr>
        <w:t xml:space="preserve"> </w:t>
      </w:r>
    </w:p>
    <w:p w14:paraId="3F44246F" w14:textId="34367F88" w:rsidR="002D499D" w:rsidRPr="00B36D1E" w:rsidRDefault="002D499D" w:rsidP="008B3D24">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562"/>
        <w:gridCol w:w="2835"/>
        <w:gridCol w:w="5948"/>
      </w:tblGrid>
      <w:tr w:rsidR="002D499D" w:rsidRPr="00B36D1E" w14:paraId="7CAF5C99" w14:textId="77777777" w:rsidTr="000B49C9">
        <w:trPr>
          <w:trHeight w:val="579"/>
        </w:trPr>
        <w:tc>
          <w:tcPr>
            <w:tcW w:w="562" w:type="dxa"/>
            <w:vAlign w:val="center"/>
          </w:tcPr>
          <w:p w14:paraId="250DAC47" w14:textId="77777777" w:rsidR="002D499D" w:rsidRPr="00B36D1E" w:rsidRDefault="002D499D" w:rsidP="008B3D24">
            <w:pPr>
              <w:pStyle w:val="a3"/>
              <w:ind w:left="0"/>
              <w:jc w:val="center"/>
              <w:rPr>
                <w:rFonts w:ascii="Times New Roman" w:hAnsi="Times New Roman" w:cs="Times New Roman"/>
                <w:sz w:val="24"/>
                <w:szCs w:val="24"/>
              </w:rPr>
            </w:pPr>
            <w:r w:rsidRPr="00B36D1E">
              <w:rPr>
                <w:rFonts w:ascii="Times New Roman" w:hAnsi="Times New Roman" w:cs="Times New Roman"/>
                <w:sz w:val="24"/>
                <w:szCs w:val="24"/>
              </w:rPr>
              <w:t>№</w:t>
            </w:r>
          </w:p>
        </w:tc>
        <w:tc>
          <w:tcPr>
            <w:tcW w:w="2835" w:type="dxa"/>
            <w:vAlign w:val="center"/>
          </w:tcPr>
          <w:p w14:paraId="1896F896" w14:textId="77777777" w:rsidR="002D499D" w:rsidRPr="00B36D1E" w:rsidRDefault="002D499D" w:rsidP="008B3D24">
            <w:pPr>
              <w:pStyle w:val="a3"/>
              <w:ind w:left="0"/>
              <w:jc w:val="center"/>
              <w:rPr>
                <w:rFonts w:ascii="Times New Roman" w:hAnsi="Times New Roman" w:cs="Times New Roman"/>
                <w:sz w:val="24"/>
                <w:szCs w:val="24"/>
              </w:rPr>
            </w:pPr>
            <w:r w:rsidRPr="00B36D1E">
              <w:rPr>
                <w:rFonts w:ascii="Times New Roman" w:hAnsi="Times New Roman" w:cs="Times New Roman"/>
                <w:sz w:val="24"/>
                <w:szCs w:val="24"/>
              </w:rPr>
              <w:t>Термин</w:t>
            </w:r>
          </w:p>
        </w:tc>
        <w:tc>
          <w:tcPr>
            <w:tcW w:w="5948" w:type="dxa"/>
            <w:vAlign w:val="center"/>
          </w:tcPr>
          <w:p w14:paraId="72CB4F55" w14:textId="77777777" w:rsidR="002D499D" w:rsidRPr="00B36D1E" w:rsidRDefault="002D499D" w:rsidP="008B3D24">
            <w:pPr>
              <w:pStyle w:val="a3"/>
              <w:ind w:left="0"/>
              <w:jc w:val="center"/>
              <w:rPr>
                <w:rFonts w:ascii="Times New Roman" w:hAnsi="Times New Roman" w:cs="Times New Roman"/>
                <w:sz w:val="24"/>
                <w:szCs w:val="24"/>
              </w:rPr>
            </w:pPr>
            <w:r w:rsidRPr="00B36D1E">
              <w:rPr>
                <w:rFonts w:ascii="Times New Roman" w:hAnsi="Times New Roman" w:cs="Times New Roman"/>
                <w:sz w:val="24"/>
                <w:szCs w:val="24"/>
              </w:rPr>
              <w:t>Определение</w:t>
            </w:r>
          </w:p>
        </w:tc>
      </w:tr>
      <w:tr w:rsidR="002D499D" w:rsidRPr="000E546F" w14:paraId="3D0220DE" w14:textId="77777777" w:rsidTr="000B49C9">
        <w:tc>
          <w:tcPr>
            <w:tcW w:w="562" w:type="dxa"/>
          </w:tcPr>
          <w:p w14:paraId="6E8048FF" w14:textId="77777777" w:rsidR="002D499D" w:rsidRPr="000E546F" w:rsidRDefault="002D499D" w:rsidP="008B3D24">
            <w:pPr>
              <w:pStyle w:val="a3"/>
              <w:numPr>
                <w:ilvl w:val="0"/>
                <w:numId w:val="37"/>
              </w:numPr>
              <w:ind w:hanging="691"/>
              <w:rPr>
                <w:rFonts w:ascii="Times New Roman" w:hAnsi="Times New Roman" w:cs="Times New Roman"/>
                <w:sz w:val="26"/>
                <w:szCs w:val="26"/>
              </w:rPr>
            </w:pPr>
          </w:p>
        </w:tc>
        <w:tc>
          <w:tcPr>
            <w:tcW w:w="2835" w:type="dxa"/>
          </w:tcPr>
          <w:p w14:paraId="4A7D62BC"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Опасность</w:t>
            </w:r>
          </w:p>
        </w:tc>
        <w:tc>
          <w:tcPr>
            <w:tcW w:w="5948" w:type="dxa"/>
          </w:tcPr>
          <w:p w14:paraId="4741A921"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Источник, ситуация или действие, несущее в себе потенциальный вред в виде нанесения травмы или ухудшения состояния здоровья работника либо их сочетания</w:t>
            </w:r>
          </w:p>
        </w:tc>
      </w:tr>
      <w:tr w:rsidR="002D499D" w:rsidRPr="000E546F" w14:paraId="3170462E" w14:textId="77777777" w:rsidTr="000B49C9">
        <w:tc>
          <w:tcPr>
            <w:tcW w:w="562" w:type="dxa"/>
          </w:tcPr>
          <w:p w14:paraId="15B3C23D"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2C2F4C9E"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Идентификация опасностей</w:t>
            </w:r>
          </w:p>
        </w:tc>
        <w:tc>
          <w:tcPr>
            <w:tcW w:w="5948" w:type="dxa"/>
          </w:tcPr>
          <w:p w14:paraId="2D9B148E"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Процесс признания того, что опасность существует, и определения ее характеристик</w:t>
            </w:r>
          </w:p>
        </w:tc>
      </w:tr>
      <w:tr w:rsidR="002D499D" w:rsidRPr="000E546F" w14:paraId="060726D2" w14:textId="77777777" w:rsidTr="000B49C9">
        <w:tc>
          <w:tcPr>
            <w:tcW w:w="562" w:type="dxa"/>
          </w:tcPr>
          <w:p w14:paraId="3B412E33"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4E962C0C"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Оценка рисков</w:t>
            </w:r>
          </w:p>
        </w:tc>
        <w:tc>
          <w:tcPr>
            <w:tcW w:w="5948" w:type="dxa"/>
          </w:tcPr>
          <w:p w14:paraId="7224BA2C"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Процесс оценивания рисков, связанных с опасностью, где принимается во внимание полнота всех существующих средств управления ими, позволяющий решить вопрос о том, являются ли риски приемлемыми или нет</w:t>
            </w:r>
          </w:p>
        </w:tc>
      </w:tr>
      <w:tr w:rsidR="002D499D" w:rsidRPr="000E546F" w14:paraId="2879D4B0" w14:textId="77777777" w:rsidTr="000B49C9">
        <w:tc>
          <w:tcPr>
            <w:tcW w:w="562" w:type="dxa"/>
          </w:tcPr>
          <w:p w14:paraId="5B68EB14"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630F3F39"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Внутренний аудит</w:t>
            </w:r>
          </w:p>
        </w:tc>
        <w:tc>
          <w:tcPr>
            <w:tcW w:w="5948" w:type="dxa"/>
          </w:tcPr>
          <w:p w14:paraId="5AF94931"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Систематический, независимый и документируемый процесс получения «свидетельств аудита» и их объективного оценивания для определения степени соответствия «критериям аудита»</w:t>
            </w:r>
          </w:p>
        </w:tc>
      </w:tr>
      <w:tr w:rsidR="002D499D" w:rsidRPr="000E546F" w14:paraId="0C9FC18F" w14:textId="77777777" w:rsidTr="000B49C9">
        <w:tc>
          <w:tcPr>
            <w:tcW w:w="562" w:type="dxa"/>
          </w:tcPr>
          <w:p w14:paraId="64E12F63"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2DE3E5CC"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Уровень компетентности</w:t>
            </w:r>
          </w:p>
        </w:tc>
        <w:tc>
          <w:tcPr>
            <w:tcW w:w="5948" w:type="dxa"/>
          </w:tcPr>
          <w:p w14:paraId="1AF38E1D" w14:textId="0660A543"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Показатели проявля</w:t>
            </w:r>
            <w:r w:rsidR="007710FA" w:rsidRPr="000E546F">
              <w:rPr>
                <w:rFonts w:ascii="Times New Roman" w:hAnsi="Times New Roman" w:cs="Times New Roman"/>
                <w:sz w:val="20"/>
                <w:szCs w:val="20"/>
              </w:rPr>
              <w:t>е</w:t>
            </w:r>
            <w:r w:rsidRPr="000E546F">
              <w:rPr>
                <w:rFonts w:ascii="Times New Roman" w:hAnsi="Times New Roman" w:cs="Times New Roman"/>
                <w:sz w:val="20"/>
                <w:szCs w:val="20"/>
              </w:rPr>
              <w:t>мых профессиональных качеств и выраженная способность применять свои знания и навыки в работе</w:t>
            </w:r>
          </w:p>
        </w:tc>
      </w:tr>
      <w:tr w:rsidR="002D499D" w:rsidRPr="000E546F" w14:paraId="1938F67F" w14:textId="77777777" w:rsidTr="000B49C9">
        <w:tc>
          <w:tcPr>
            <w:tcW w:w="562" w:type="dxa"/>
          </w:tcPr>
          <w:p w14:paraId="67D14850"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62D01C32"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Мониторинг системы управления профессиональными рисками</w:t>
            </w:r>
          </w:p>
        </w:tc>
        <w:tc>
          <w:tcPr>
            <w:tcW w:w="5948" w:type="dxa"/>
          </w:tcPr>
          <w:p w14:paraId="64D6A305"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Процесс постоянного отслеживания показателей (результатов качественных и количественных измерений и оценок выполнения требований настоящего Положения) с целью получения информации о состоянии условий труда и эффективности работы системы управления профессиональными рисками</w:t>
            </w:r>
          </w:p>
        </w:tc>
      </w:tr>
      <w:tr w:rsidR="002D499D" w:rsidRPr="000E546F" w14:paraId="4FF31932" w14:textId="77777777" w:rsidTr="000B49C9">
        <w:tc>
          <w:tcPr>
            <w:tcW w:w="562" w:type="dxa"/>
          </w:tcPr>
          <w:p w14:paraId="39552D65"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13BB4B91"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Работники внешних организаций</w:t>
            </w:r>
          </w:p>
        </w:tc>
        <w:tc>
          <w:tcPr>
            <w:tcW w:w="5948" w:type="dxa"/>
          </w:tcPr>
          <w:p w14:paraId="134EC548"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Работники и посетители, не состоящие в постоянных трудовых отношениях с Работодателем, на территории которого выполняется работа или другая деятельность</w:t>
            </w:r>
          </w:p>
        </w:tc>
      </w:tr>
      <w:tr w:rsidR="002D499D" w:rsidRPr="000E546F" w14:paraId="2C7D0DFC" w14:textId="77777777" w:rsidTr="000B49C9">
        <w:tc>
          <w:tcPr>
            <w:tcW w:w="562" w:type="dxa"/>
          </w:tcPr>
          <w:p w14:paraId="3C1A7C4A"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5F1EF6A7"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Приемлемый риск</w:t>
            </w:r>
          </w:p>
        </w:tc>
        <w:tc>
          <w:tcPr>
            <w:tcW w:w="5948" w:type="dxa"/>
          </w:tcPr>
          <w:p w14:paraId="41E9415B"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Риск, сниженный до уровня, который может поддерживать организация, учитывая свои правовые обязательства и свою собственную политику в области обеспечения безопасных условий труда и охраны здоровья работников</w:t>
            </w:r>
          </w:p>
        </w:tc>
      </w:tr>
      <w:tr w:rsidR="002D499D" w:rsidRPr="000E546F" w14:paraId="750528AE" w14:textId="77777777" w:rsidTr="000B49C9">
        <w:tc>
          <w:tcPr>
            <w:tcW w:w="562" w:type="dxa"/>
          </w:tcPr>
          <w:p w14:paraId="548E52CA"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730AEBD7"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Применение СИЗ</w:t>
            </w:r>
          </w:p>
        </w:tc>
        <w:tc>
          <w:tcPr>
            <w:tcW w:w="5948" w:type="dxa"/>
          </w:tcPr>
          <w:p w14:paraId="05069CDB"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Использование работником средств для предотвращения или уменьшения воздействия вредных и опасных производственных факторов, а также для защиты от загрязнения.</w:t>
            </w:r>
          </w:p>
          <w:p w14:paraId="69BC39E0" w14:textId="7CA8318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Примечание: при применении средств индивидуальной защиты для обеспечения защищенности работника он должен быть информирован о тех рисках, для защиты от которых его может защитить данное СИЗ; при применении СИЗ необходимо обеспечить соответствие их существующим условиям труда на рабочем месте, а также правильное использование и обслуживание СИЗ; при неправильном использовании или обслуживании СИЗ у работника может создаваться ложное чувство защищенности; СИЗ могут создавать неудобства или быть вредными для здоровья или опасными для работы, то есть являться дополнительным источником риска; СИЗ защищают только данного пользователя, в то время как другие работники, оказывающиеся в этой рабочей зоне, остаются незащищенными.</w:t>
            </w:r>
          </w:p>
        </w:tc>
      </w:tr>
      <w:tr w:rsidR="002D499D" w:rsidRPr="000E546F" w14:paraId="5F1F3730" w14:textId="77777777" w:rsidTr="000B49C9">
        <w:tc>
          <w:tcPr>
            <w:tcW w:w="562" w:type="dxa"/>
          </w:tcPr>
          <w:p w14:paraId="61F68109"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48C130C7"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Средства оперативного контроля</w:t>
            </w:r>
          </w:p>
        </w:tc>
        <w:tc>
          <w:tcPr>
            <w:tcW w:w="5948" w:type="dxa"/>
          </w:tcPr>
          <w:p w14:paraId="36791B75"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Повседневная целенаправленная деятельность по предотвращению возникновения и ликвидации опасных ситуаций при выполнении производственных (технологических) процессов и действий</w:t>
            </w:r>
          </w:p>
        </w:tc>
      </w:tr>
      <w:tr w:rsidR="002D499D" w:rsidRPr="000E546F" w14:paraId="71A79E52" w14:textId="77777777" w:rsidTr="000B49C9">
        <w:tc>
          <w:tcPr>
            <w:tcW w:w="562" w:type="dxa"/>
          </w:tcPr>
          <w:p w14:paraId="4B95048E"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2EDC8671"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Несчастный случай</w:t>
            </w:r>
          </w:p>
        </w:tc>
        <w:tc>
          <w:tcPr>
            <w:tcW w:w="5948" w:type="dxa"/>
          </w:tcPr>
          <w:p w14:paraId="5D1E6222"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Связанное с работой событие(я), которое привело к травме, ухудшению состояния здоровья или смерти</w:t>
            </w:r>
          </w:p>
        </w:tc>
      </w:tr>
      <w:tr w:rsidR="002D499D" w:rsidRPr="000E546F" w14:paraId="4E311100" w14:textId="77777777" w:rsidTr="000B49C9">
        <w:tc>
          <w:tcPr>
            <w:tcW w:w="562" w:type="dxa"/>
          </w:tcPr>
          <w:p w14:paraId="4671A62D"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1100E5E4"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 xml:space="preserve">Официальные представители </w:t>
            </w:r>
            <w:r w:rsidRPr="000E546F">
              <w:rPr>
                <w:rFonts w:ascii="Times New Roman" w:hAnsi="Times New Roman" w:cs="Times New Roman"/>
                <w:sz w:val="24"/>
                <w:szCs w:val="24"/>
              </w:rPr>
              <w:lastRenderedPageBreak/>
              <w:t>работников</w:t>
            </w:r>
          </w:p>
        </w:tc>
        <w:tc>
          <w:tcPr>
            <w:tcW w:w="5948" w:type="dxa"/>
          </w:tcPr>
          <w:p w14:paraId="6A8011A0"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lastRenderedPageBreak/>
              <w:t xml:space="preserve">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w:t>
            </w:r>
            <w:r w:rsidRPr="000E546F">
              <w:rPr>
                <w:rFonts w:ascii="Times New Roman" w:hAnsi="Times New Roman" w:cs="Times New Roman"/>
                <w:sz w:val="20"/>
                <w:szCs w:val="20"/>
              </w:rPr>
              <w:lastRenderedPageBreak/>
              <w:t>избираемые работниками в случаях, предусмотренных Трудовым кодексом РФ. Примечание: работники должны быть информированы о возможностях их участия в деятельности по охране здоровья и безопасности труда, включая информацию о том, кто является их полномочным представителем по вопросам охраны здоровья и безопасности труда</w:t>
            </w:r>
          </w:p>
        </w:tc>
      </w:tr>
      <w:tr w:rsidR="002D499D" w:rsidRPr="000E546F" w14:paraId="7A8D8250" w14:textId="77777777" w:rsidTr="000B49C9">
        <w:tc>
          <w:tcPr>
            <w:tcW w:w="562" w:type="dxa"/>
          </w:tcPr>
          <w:p w14:paraId="4B65F9BA"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222A2E69"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Мониторинг несоответствий</w:t>
            </w:r>
          </w:p>
        </w:tc>
        <w:tc>
          <w:tcPr>
            <w:tcW w:w="5948" w:type="dxa"/>
          </w:tcPr>
          <w:p w14:paraId="474343D1"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Процесс отслеживания и выявления невыполнения требований в области обеспечения безопасных условий труда и охраны здоровья работников</w:t>
            </w:r>
          </w:p>
        </w:tc>
      </w:tr>
      <w:tr w:rsidR="002D499D" w:rsidRPr="000E546F" w14:paraId="1033E081" w14:textId="77777777" w:rsidTr="000B49C9">
        <w:tc>
          <w:tcPr>
            <w:tcW w:w="562" w:type="dxa"/>
          </w:tcPr>
          <w:p w14:paraId="21CD2BA7"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5710716B"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Критерии аудита</w:t>
            </w:r>
          </w:p>
        </w:tc>
        <w:tc>
          <w:tcPr>
            <w:tcW w:w="5948" w:type="dxa"/>
          </w:tcPr>
          <w:p w14:paraId="2CDC0837"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Совокупность политики, процедур или требований, используемых для сопоставления с ними свидетельств аудита</w:t>
            </w:r>
          </w:p>
        </w:tc>
      </w:tr>
      <w:tr w:rsidR="002D499D" w:rsidRPr="000E546F" w14:paraId="0755FEE8" w14:textId="77777777" w:rsidTr="000B49C9">
        <w:tc>
          <w:tcPr>
            <w:tcW w:w="562" w:type="dxa"/>
          </w:tcPr>
          <w:p w14:paraId="31386305"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5B3B8C75"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Высшее руководство</w:t>
            </w:r>
          </w:p>
        </w:tc>
        <w:tc>
          <w:tcPr>
            <w:tcW w:w="5948" w:type="dxa"/>
          </w:tcPr>
          <w:p w14:paraId="168855F3" w14:textId="7691BCBC"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Лицо или группа работников, осуществляющих профессиональную деятельность по управлению организацией на высшем уровне</w:t>
            </w:r>
          </w:p>
        </w:tc>
      </w:tr>
      <w:tr w:rsidR="002D499D" w:rsidRPr="000E546F" w14:paraId="14EAA001" w14:textId="77777777" w:rsidTr="000B49C9">
        <w:tc>
          <w:tcPr>
            <w:tcW w:w="562" w:type="dxa"/>
          </w:tcPr>
          <w:p w14:paraId="0920C388" w14:textId="77777777" w:rsidR="002D499D" w:rsidRPr="000E546F" w:rsidRDefault="002D499D" w:rsidP="008B3D24">
            <w:pPr>
              <w:pStyle w:val="a3"/>
              <w:numPr>
                <w:ilvl w:val="0"/>
                <w:numId w:val="37"/>
              </w:numPr>
              <w:ind w:hanging="691"/>
              <w:rPr>
                <w:rFonts w:ascii="Times New Roman" w:hAnsi="Times New Roman" w:cs="Times New Roman"/>
                <w:b/>
                <w:sz w:val="26"/>
                <w:szCs w:val="26"/>
              </w:rPr>
            </w:pPr>
          </w:p>
        </w:tc>
        <w:tc>
          <w:tcPr>
            <w:tcW w:w="2835" w:type="dxa"/>
          </w:tcPr>
          <w:p w14:paraId="48F9E331" w14:textId="77777777" w:rsidR="002D499D" w:rsidRPr="000E546F" w:rsidRDefault="002D499D" w:rsidP="008B3D24">
            <w:pPr>
              <w:pStyle w:val="a3"/>
              <w:ind w:left="0"/>
              <w:rPr>
                <w:rFonts w:ascii="Times New Roman" w:hAnsi="Times New Roman" w:cs="Times New Roman"/>
                <w:sz w:val="24"/>
                <w:szCs w:val="24"/>
              </w:rPr>
            </w:pPr>
            <w:r w:rsidRPr="000E546F">
              <w:rPr>
                <w:rFonts w:ascii="Times New Roman" w:hAnsi="Times New Roman" w:cs="Times New Roman"/>
                <w:sz w:val="24"/>
                <w:szCs w:val="24"/>
              </w:rPr>
              <w:t>Корректирующие действия</w:t>
            </w:r>
          </w:p>
        </w:tc>
        <w:tc>
          <w:tcPr>
            <w:tcW w:w="5948" w:type="dxa"/>
          </w:tcPr>
          <w:p w14:paraId="358D9DC7" w14:textId="77777777" w:rsidR="002D499D" w:rsidRPr="000E546F" w:rsidRDefault="002D499D" w:rsidP="008B3D24">
            <w:pPr>
              <w:pStyle w:val="a3"/>
              <w:ind w:left="0"/>
              <w:rPr>
                <w:rFonts w:ascii="Times New Roman" w:hAnsi="Times New Roman" w:cs="Times New Roman"/>
                <w:sz w:val="20"/>
                <w:szCs w:val="20"/>
              </w:rPr>
            </w:pPr>
            <w:r w:rsidRPr="000E546F">
              <w:rPr>
                <w:rFonts w:ascii="Times New Roman" w:hAnsi="Times New Roman" w:cs="Times New Roman"/>
                <w:sz w:val="20"/>
                <w:szCs w:val="20"/>
              </w:rPr>
              <w:t>Действия, направленные на устранение причины обнаруженного несоответствия или другой выявленной нежелательной (негативной) ситуации, обстоятельств</w:t>
            </w:r>
          </w:p>
        </w:tc>
      </w:tr>
    </w:tbl>
    <w:p w14:paraId="6F26A56F" w14:textId="77777777" w:rsidR="00E93095" w:rsidRPr="000E546F" w:rsidRDefault="00E93095" w:rsidP="008B3D24">
      <w:pPr>
        <w:spacing w:after="0" w:line="240" w:lineRule="auto"/>
        <w:jc w:val="center"/>
        <w:rPr>
          <w:rFonts w:ascii="Times New Roman" w:hAnsi="Times New Roman" w:cs="Times New Roman"/>
          <w:b/>
          <w:sz w:val="26"/>
          <w:szCs w:val="26"/>
        </w:rPr>
      </w:pPr>
    </w:p>
    <w:p w14:paraId="00A24C2C" w14:textId="2A64C87F" w:rsidR="0023464F" w:rsidRPr="00B36D1E" w:rsidRDefault="0023464F"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Общие положения</w:t>
      </w:r>
    </w:p>
    <w:p w14:paraId="776C7298" w14:textId="78612034" w:rsidR="003A6F93" w:rsidRPr="00B36D1E" w:rsidRDefault="003A6F93" w:rsidP="00B36D1E">
      <w:pPr>
        <w:spacing w:after="0" w:line="240" w:lineRule="auto"/>
        <w:rPr>
          <w:rFonts w:ascii="Times New Roman" w:hAnsi="Times New Roman" w:cs="Times New Roman"/>
          <w:sz w:val="28"/>
          <w:szCs w:val="28"/>
        </w:rPr>
      </w:pPr>
    </w:p>
    <w:p w14:paraId="411D6AB8" w14:textId="4D16F732" w:rsidR="003A6F93" w:rsidRPr="00B36D1E" w:rsidRDefault="00E93095" w:rsidP="00B36D1E">
      <w:pPr>
        <w:pStyle w:val="a3"/>
        <w:numPr>
          <w:ilvl w:val="0"/>
          <w:numId w:val="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Положение устанавливает требования к построению системы управления профессиональными рисками в организации и процедурам управления профессиональными рисками, </w:t>
      </w:r>
      <w:r w:rsidR="00365843" w:rsidRPr="00B36D1E">
        <w:rPr>
          <w:rFonts w:ascii="Times New Roman" w:hAnsi="Times New Roman" w:cs="Times New Roman"/>
          <w:sz w:val="28"/>
          <w:szCs w:val="28"/>
        </w:rPr>
        <w:t>с целью осуществления</w:t>
      </w:r>
      <w:r w:rsidR="007A12EC" w:rsidRPr="00B36D1E">
        <w:rPr>
          <w:rFonts w:ascii="Times New Roman" w:hAnsi="Times New Roman" w:cs="Times New Roman"/>
          <w:sz w:val="28"/>
          <w:szCs w:val="28"/>
        </w:rPr>
        <w:t>,</w:t>
      </w:r>
      <w:r w:rsidR="00365843" w:rsidRPr="00B36D1E">
        <w:rPr>
          <w:rFonts w:ascii="Times New Roman" w:hAnsi="Times New Roman" w:cs="Times New Roman"/>
          <w:sz w:val="28"/>
          <w:szCs w:val="28"/>
        </w:rPr>
        <w:t xml:space="preserve"> которых </w:t>
      </w:r>
      <w:r w:rsidR="00341191" w:rsidRPr="00B36D1E">
        <w:rPr>
          <w:rFonts w:ascii="Times New Roman" w:hAnsi="Times New Roman" w:cs="Times New Roman"/>
          <w:sz w:val="28"/>
          <w:szCs w:val="28"/>
        </w:rPr>
        <w:t xml:space="preserve">в </w:t>
      </w:r>
      <w:r w:rsidR="002C0393" w:rsidRPr="00B36D1E">
        <w:rPr>
          <w:rFonts w:ascii="Times New Roman" w:hAnsi="Times New Roman" w:cs="Times New Roman"/>
          <w:sz w:val="28"/>
          <w:szCs w:val="28"/>
        </w:rPr>
        <w:t xml:space="preserve">администрации </w:t>
      </w:r>
      <w:r w:rsidR="00EB502D" w:rsidRPr="00B36D1E">
        <w:rPr>
          <w:rFonts w:ascii="Times New Roman" w:hAnsi="Times New Roman" w:cs="Times New Roman"/>
          <w:sz w:val="28"/>
          <w:szCs w:val="28"/>
        </w:rPr>
        <w:t>Горьковского городского поселения Горьковского муниципального района Омской области</w:t>
      </w:r>
      <w:r w:rsidR="00C21966" w:rsidRPr="00B36D1E">
        <w:rPr>
          <w:rFonts w:ascii="Times New Roman" w:hAnsi="Times New Roman" w:cs="Times New Roman"/>
          <w:sz w:val="28"/>
          <w:szCs w:val="28"/>
        </w:rPr>
        <w:t xml:space="preserve"> </w:t>
      </w:r>
      <w:r w:rsidR="002C0393" w:rsidRPr="00B36D1E">
        <w:rPr>
          <w:rFonts w:ascii="Times New Roman" w:hAnsi="Times New Roman" w:cs="Times New Roman"/>
          <w:sz w:val="28"/>
          <w:szCs w:val="28"/>
        </w:rPr>
        <w:t xml:space="preserve">(далее - администрация) </w:t>
      </w:r>
      <w:r w:rsidR="00365843" w:rsidRPr="00B36D1E">
        <w:rPr>
          <w:rFonts w:ascii="Times New Roman" w:hAnsi="Times New Roman" w:cs="Times New Roman"/>
          <w:sz w:val="28"/>
          <w:szCs w:val="28"/>
        </w:rPr>
        <w:t>определяет</w:t>
      </w:r>
      <w:r w:rsidR="00341191" w:rsidRPr="00B36D1E">
        <w:rPr>
          <w:rFonts w:ascii="Times New Roman" w:hAnsi="Times New Roman" w:cs="Times New Roman"/>
          <w:sz w:val="28"/>
          <w:szCs w:val="28"/>
        </w:rPr>
        <w:t>ся</w:t>
      </w:r>
      <w:r w:rsidR="00365843" w:rsidRPr="00B36D1E">
        <w:rPr>
          <w:rFonts w:ascii="Times New Roman" w:hAnsi="Times New Roman" w:cs="Times New Roman"/>
          <w:sz w:val="28"/>
          <w:szCs w:val="28"/>
        </w:rPr>
        <w:t xml:space="preserve"> порядок реализации следующих мероприятий по управлению профессиональными рисками:</w:t>
      </w:r>
    </w:p>
    <w:p w14:paraId="523B7F54" w14:textId="77777777" w:rsidR="00FD62E0" w:rsidRPr="00B36D1E" w:rsidRDefault="00FD62E0" w:rsidP="00B36D1E">
      <w:pPr>
        <w:pStyle w:val="a3"/>
        <w:numPr>
          <w:ilvl w:val="0"/>
          <w:numId w:val="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выявление опасностей;</w:t>
      </w:r>
    </w:p>
    <w:p w14:paraId="4F90898A" w14:textId="77777777" w:rsidR="00FD62E0" w:rsidRPr="00B36D1E" w:rsidRDefault="00FD62E0" w:rsidP="00B36D1E">
      <w:pPr>
        <w:pStyle w:val="a3"/>
        <w:numPr>
          <w:ilvl w:val="0"/>
          <w:numId w:val="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оценка уровней профессиональных рисков;</w:t>
      </w:r>
    </w:p>
    <w:p w14:paraId="76F94CAB" w14:textId="77777777" w:rsidR="00FD62E0" w:rsidRPr="00B36D1E" w:rsidRDefault="00FD62E0" w:rsidP="00B36D1E">
      <w:pPr>
        <w:pStyle w:val="a3"/>
        <w:numPr>
          <w:ilvl w:val="0"/>
          <w:numId w:val="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снижение уровней профессиональных рисков.</w:t>
      </w:r>
    </w:p>
    <w:p w14:paraId="076AA903" w14:textId="456A0247" w:rsidR="00365843" w:rsidRPr="00B36D1E" w:rsidRDefault="00365843" w:rsidP="00B36D1E">
      <w:pPr>
        <w:pStyle w:val="a3"/>
        <w:numPr>
          <w:ilvl w:val="0"/>
          <w:numId w:val="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Система управления профессиональными рисками является частью системы управления охраной труда организации и включает в себя следующие основные элементы:</w:t>
      </w:r>
    </w:p>
    <w:p w14:paraId="201F7355" w14:textId="77777777" w:rsidR="00FD62E0" w:rsidRPr="00B36D1E" w:rsidRDefault="00FD62E0" w:rsidP="00B36D1E">
      <w:pPr>
        <w:pStyle w:val="a3"/>
        <w:numPr>
          <w:ilvl w:val="0"/>
          <w:numId w:val="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политика в области управления профессиональными рисками, цели и программы по их достижению;</w:t>
      </w:r>
    </w:p>
    <w:p w14:paraId="796D9A42" w14:textId="4B9E4778" w:rsidR="00FD62E0" w:rsidRPr="00B36D1E" w:rsidRDefault="00FD62E0" w:rsidP="00B36D1E">
      <w:pPr>
        <w:pStyle w:val="a3"/>
        <w:numPr>
          <w:ilvl w:val="0"/>
          <w:numId w:val="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планирование работ по управлению профессиональными рисками;</w:t>
      </w:r>
    </w:p>
    <w:p w14:paraId="00E26A1E" w14:textId="122893EC" w:rsidR="00FD62E0" w:rsidRPr="00B36D1E" w:rsidRDefault="00FD62E0" w:rsidP="00B36D1E">
      <w:pPr>
        <w:pStyle w:val="a3"/>
        <w:numPr>
          <w:ilvl w:val="0"/>
          <w:numId w:val="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процедуры системы управления профессиональными рисками;</w:t>
      </w:r>
    </w:p>
    <w:p w14:paraId="6B60B47B" w14:textId="39BF8998" w:rsidR="00FD62E0" w:rsidRPr="00B36D1E" w:rsidRDefault="00FD62E0" w:rsidP="00B36D1E">
      <w:pPr>
        <w:pStyle w:val="a3"/>
        <w:numPr>
          <w:ilvl w:val="0"/>
          <w:numId w:val="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контроль функционирования системы управления профессиональными рисками;</w:t>
      </w:r>
    </w:p>
    <w:p w14:paraId="1CD251F1" w14:textId="560996B9" w:rsidR="00FD62E0" w:rsidRPr="00B36D1E" w:rsidRDefault="00FD62E0" w:rsidP="00B36D1E">
      <w:pPr>
        <w:pStyle w:val="a3"/>
        <w:numPr>
          <w:ilvl w:val="0"/>
          <w:numId w:val="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анализ эффективности функционирования системы управления профессиональными рисками со стороны организации.</w:t>
      </w:r>
    </w:p>
    <w:p w14:paraId="3F77D858" w14:textId="3AD62350" w:rsidR="00365843" w:rsidRPr="00B36D1E" w:rsidRDefault="00365843" w:rsidP="00B36D1E">
      <w:pPr>
        <w:pStyle w:val="a3"/>
        <w:numPr>
          <w:ilvl w:val="0"/>
          <w:numId w:val="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 соответствии с требованиями настоящего Положения организация поддерживает в актуальном состоянии систему управления профессиональными рисками.</w:t>
      </w:r>
    </w:p>
    <w:p w14:paraId="1CCB4BAC" w14:textId="77777777" w:rsidR="003A6F93" w:rsidRPr="00B36D1E" w:rsidRDefault="003A6F93" w:rsidP="00B36D1E">
      <w:pPr>
        <w:spacing w:after="0" w:line="240" w:lineRule="auto"/>
        <w:ind w:firstLine="709"/>
        <w:rPr>
          <w:rFonts w:ascii="Times New Roman" w:hAnsi="Times New Roman" w:cs="Times New Roman"/>
          <w:sz w:val="28"/>
          <w:szCs w:val="28"/>
        </w:rPr>
      </w:pPr>
    </w:p>
    <w:p w14:paraId="4C13867C" w14:textId="00D1F3CD" w:rsidR="00ED162E" w:rsidRPr="00B36D1E" w:rsidRDefault="00FD62E0"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w:t>
      </w:r>
      <w:r w:rsidR="0023464F" w:rsidRPr="00B36D1E">
        <w:rPr>
          <w:rFonts w:ascii="Times New Roman" w:hAnsi="Times New Roman" w:cs="Times New Roman"/>
          <w:sz w:val="28"/>
          <w:szCs w:val="28"/>
        </w:rPr>
        <w:t>олитик</w:t>
      </w:r>
      <w:r w:rsidRPr="00B36D1E">
        <w:rPr>
          <w:rFonts w:ascii="Times New Roman" w:hAnsi="Times New Roman" w:cs="Times New Roman"/>
          <w:sz w:val="28"/>
          <w:szCs w:val="28"/>
        </w:rPr>
        <w:t>а организации</w:t>
      </w:r>
      <w:r w:rsidR="0023464F" w:rsidRPr="00B36D1E">
        <w:rPr>
          <w:rFonts w:ascii="Times New Roman" w:hAnsi="Times New Roman" w:cs="Times New Roman"/>
          <w:sz w:val="28"/>
          <w:szCs w:val="28"/>
        </w:rPr>
        <w:t xml:space="preserve"> в области управления профессиональными рисками, целям и программам по их достижению</w:t>
      </w:r>
    </w:p>
    <w:p w14:paraId="1182B114" w14:textId="61FF2927" w:rsidR="00FD62E0" w:rsidRPr="00B36D1E" w:rsidRDefault="00FD62E0" w:rsidP="00B36D1E">
      <w:pPr>
        <w:spacing w:after="0" w:line="240" w:lineRule="auto"/>
        <w:ind w:firstLine="709"/>
        <w:rPr>
          <w:rFonts w:ascii="Times New Roman" w:hAnsi="Times New Roman" w:cs="Times New Roman"/>
          <w:sz w:val="28"/>
          <w:szCs w:val="28"/>
        </w:rPr>
      </w:pPr>
    </w:p>
    <w:p w14:paraId="14DAA7B8" w14:textId="7B7772E8" w:rsidR="00FD62E0" w:rsidRPr="00B36D1E" w:rsidRDefault="00FD62E0" w:rsidP="00B36D1E">
      <w:pPr>
        <w:pStyle w:val="a3"/>
        <w:numPr>
          <w:ilvl w:val="0"/>
          <w:numId w:val="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 xml:space="preserve">Политика </w:t>
      </w:r>
      <w:r w:rsidR="002C0393" w:rsidRPr="00B36D1E">
        <w:rPr>
          <w:rFonts w:ascii="Times New Roman" w:hAnsi="Times New Roman" w:cs="Times New Roman"/>
          <w:sz w:val="28"/>
          <w:szCs w:val="28"/>
        </w:rPr>
        <w:t xml:space="preserve">администрации </w:t>
      </w:r>
      <w:r w:rsidRPr="00B36D1E">
        <w:rPr>
          <w:rFonts w:ascii="Times New Roman" w:hAnsi="Times New Roman" w:cs="Times New Roman"/>
          <w:sz w:val="28"/>
          <w:szCs w:val="28"/>
        </w:rPr>
        <w:t>в области управления профессиональными рисками является частью политики работодателя в области охраны труда (далее - Политика). Политика организации:</w:t>
      </w:r>
    </w:p>
    <w:p w14:paraId="125DAC88" w14:textId="7AC0496D" w:rsidR="00511034" w:rsidRPr="00B36D1E" w:rsidRDefault="00511034" w:rsidP="00B36D1E">
      <w:pPr>
        <w:pStyle w:val="a3"/>
        <w:numPr>
          <w:ilvl w:val="0"/>
          <w:numId w:val="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соответств</w:t>
      </w:r>
      <w:r w:rsidR="00A842EE" w:rsidRPr="00B36D1E">
        <w:rPr>
          <w:rFonts w:ascii="Times New Roman" w:hAnsi="Times New Roman" w:cs="Times New Roman"/>
          <w:sz w:val="28"/>
          <w:szCs w:val="28"/>
        </w:rPr>
        <w:t>ует</w:t>
      </w:r>
      <w:r w:rsidRPr="00B36D1E">
        <w:rPr>
          <w:rFonts w:ascii="Times New Roman" w:hAnsi="Times New Roman" w:cs="Times New Roman"/>
          <w:sz w:val="28"/>
          <w:szCs w:val="28"/>
        </w:rPr>
        <w:t xml:space="preserve"> вид</w:t>
      </w:r>
      <w:r w:rsidR="00A842EE" w:rsidRPr="00B36D1E">
        <w:rPr>
          <w:rFonts w:ascii="Times New Roman" w:hAnsi="Times New Roman" w:cs="Times New Roman"/>
          <w:sz w:val="28"/>
          <w:szCs w:val="28"/>
        </w:rPr>
        <w:t>у</w:t>
      </w:r>
      <w:r w:rsidRPr="00B36D1E">
        <w:rPr>
          <w:rFonts w:ascii="Times New Roman" w:hAnsi="Times New Roman" w:cs="Times New Roman"/>
          <w:sz w:val="28"/>
          <w:szCs w:val="28"/>
        </w:rPr>
        <w:t xml:space="preserve"> деятельности, характеру и масштабам рисков </w:t>
      </w:r>
      <w:r w:rsidR="00A842EE" w:rsidRPr="00B36D1E">
        <w:rPr>
          <w:rFonts w:ascii="Times New Roman" w:hAnsi="Times New Roman" w:cs="Times New Roman"/>
          <w:sz w:val="28"/>
          <w:szCs w:val="28"/>
        </w:rPr>
        <w:t xml:space="preserve">организации </w:t>
      </w:r>
      <w:r w:rsidRPr="00B36D1E">
        <w:rPr>
          <w:rFonts w:ascii="Times New Roman" w:hAnsi="Times New Roman" w:cs="Times New Roman"/>
          <w:sz w:val="28"/>
          <w:szCs w:val="28"/>
        </w:rPr>
        <w:t xml:space="preserve">в области обеспечения безопасных условий труда и </w:t>
      </w:r>
      <w:r w:rsidR="005B7132" w:rsidRPr="00B36D1E">
        <w:rPr>
          <w:rFonts w:ascii="Times New Roman" w:hAnsi="Times New Roman" w:cs="Times New Roman"/>
          <w:sz w:val="28"/>
          <w:szCs w:val="28"/>
        </w:rPr>
        <w:t xml:space="preserve">охраны </w:t>
      </w:r>
      <w:r w:rsidRPr="00B36D1E">
        <w:rPr>
          <w:rFonts w:ascii="Times New Roman" w:hAnsi="Times New Roman" w:cs="Times New Roman"/>
          <w:sz w:val="28"/>
          <w:szCs w:val="28"/>
        </w:rPr>
        <w:t>здоровья работников;</w:t>
      </w:r>
    </w:p>
    <w:p w14:paraId="2EB08A4A" w14:textId="73B0F397" w:rsidR="00511034" w:rsidRPr="00B36D1E" w:rsidRDefault="00511034" w:rsidP="00B36D1E">
      <w:pPr>
        <w:pStyle w:val="a3"/>
        <w:numPr>
          <w:ilvl w:val="0"/>
          <w:numId w:val="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включа</w:t>
      </w:r>
      <w:r w:rsidR="00A842EE" w:rsidRPr="00B36D1E">
        <w:rPr>
          <w:rFonts w:ascii="Times New Roman" w:hAnsi="Times New Roman" w:cs="Times New Roman"/>
          <w:sz w:val="28"/>
          <w:szCs w:val="28"/>
        </w:rPr>
        <w:t>е</w:t>
      </w:r>
      <w:r w:rsidRPr="00B36D1E">
        <w:rPr>
          <w:rFonts w:ascii="Times New Roman" w:hAnsi="Times New Roman" w:cs="Times New Roman"/>
          <w:sz w:val="28"/>
          <w:szCs w:val="28"/>
        </w:rPr>
        <w:t>т обязательства по предотвращению травм и ухудшения состояния здоровья работников, а также по постоянному улучшению системы управления профессиональными рисками;</w:t>
      </w:r>
    </w:p>
    <w:p w14:paraId="45B60B27" w14:textId="239E536C" w:rsidR="00511034" w:rsidRPr="00B36D1E" w:rsidRDefault="00511034" w:rsidP="00B36D1E">
      <w:pPr>
        <w:pStyle w:val="a3"/>
        <w:numPr>
          <w:ilvl w:val="0"/>
          <w:numId w:val="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включа</w:t>
      </w:r>
      <w:r w:rsidR="00A842EE" w:rsidRPr="00B36D1E">
        <w:rPr>
          <w:rFonts w:ascii="Times New Roman" w:hAnsi="Times New Roman" w:cs="Times New Roman"/>
          <w:sz w:val="28"/>
          <w:szCs w:val="28"/>
        </w:rPr>
        <w:t>е</w:t>
      </w:r>
      <w:r w:rsidRPr="00B36D1E">
        <w:rPr>
          <w:rFonts w:ascii="Times New Roman" w:hAnsi="Times New Roman" w:cs="Times New Roman"/>
          <w:sz w:val="28"/>
          <w:szCs w:val="28"/>
        </w:rPr>
        <w:t>т обязательства по обеспечению соответствия</w:t>
      </w:r>
      <w:r w:rsidR="00865285"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применимым к </w:t>
      </w:r>
      <w:r w:rsidR="00A842EE" w:rsidRPr="00B36D1E">
        <w:rPr>
          <w:rFonts w:ascii="Times New Roman" w:hAnsi="Times New Roman" w:cs="Times New Roman"/>
          <w:sz w:val="28"/>
          <w:szCs w:val="28"/>
        </w:rPr>
        <w:t>деятельности организации</w:t>
      </w:r>
      <w:r w:rsidRPr="00B36D1E">
        <w:rPr>
          <w:rFonts w:ascii="Times New Roman" w:hAnsi="Times New Roman" w:cs="Times New Roman"/>
          <w:sz w:val="28"/>
          <w:szCs w:val="28"/>
        </w:rPr>
        <w:t xml:space="preserve"> законодательным и другим нормативным требованиям, относящимся к существующим опасностям, возникающим при осуществлении деятельности и влияющим на обеспечение безопасных условий труда и здоровье работников;</w:t>
      </w:r>
    </w:p>
    <w:p w14:paraId="73D6C1F0" w14:textId="67D02295" w:rsidR="00511034" w:rsidRPr="00B36D1E" w:rsidRDefault="00511034" w:rsidP="00B36D1E">
      <w:pPr>
        <w:pStyle w:val="a3"/>
        <w:numPr>
          <w:ilvl w:val="0"/>
          <w:numId w:val="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регулярно анализир</w:t>
      </w:r>
      <w:r w:rsidR="00A842EE" w:rsidRPr="00B36D1E">
        <w:rPr>
          <w:rFonts w:ascii="Times New Roman" w:hAnsi="Times New Roman" w:cs="Times New Roman"/>
          <w:sz w:val="28"/>
          <w:szCs w:val="28"/>
        </w:rPr>
        <w:t>уется</w:t>
      </w:r>
      <w:r w:rsidRPr="00B36D1E">
        <w:rPr>
          <w:rFonts w:ascii="Times New Roman" w:hAnsi="Times New Roman" w:cs="Times New Roman"/>
          <w:sz w:val="28"/>
          <w:szCs w:val="28"/>
        </w:rPr>
        <w:t xml:space="preserve"> для обеспечения постоянного соответствия изменяющимся условиям, документир</w:t>
      </w:r>
      <w:r w:rsidR="00A842EE" w:rsidRPr="00B36D1E">
        <w:rPr>
          <w:rFonts w:ascii="Times New Roman" w:hAnsi="Times New Roman" w:cs="Times New Roman"/>
          <w:sz w:val="28"/>
          <w:szCs w:val="28"/>
        </w:rPr>
        <w:t>уется</w:t>
      </w:r>
      <w:r w:rsidRPr="00B36D1E">
        <w:rPr>
          <w:rFonts w:ascii="Times New Roman" w:hAnsi="Times New Roman" w:cs="Times New Roman"/>
          <w:sz w:val="28"/>
          <w:szCs w:val="28"/>
        </w:rPr>
        <w:t xml:space="preserve"> и поддержива</w:t>
      </w:r>
      <w:r w:rsidR="00A842EE" w:rsidRPr="00B36D1E">
        <w:rPr>
          <w:rFonts w:ascii="Times New Roman" w:hAnsi="Times New Roman" w:cs="Times New Roman"/>
          <w:sz w:val="28"/>
          <w:szCs w:val="28"/>
        </w:rPr>
        <w:t>ется</w:t>
      </w:r>
      <w:r w:rsidRPr="00B36D1E">
        <w:rPr>
          <w:rFonts w:ascii="Times New Roman" w:hAnsi="Times New Roman" w:cs="Times New Roman"/>
          <w:sz w:val="28"/>
          <w:szCs w:val="28"/>
        </w:rPr>
        <w:t xml:space="preserve"> в актуальном состоянии;</w:t>
      </w:r>
    </w:p>
    <w:p w14:paraId="093411CD" w14:textId="42F1DCD7" w:rsidR="00511034" w:rsidRPr="00B36D1E" w:rsidRDefault="00511034" w:rsidP="00B36D1E">
      <w:pPr>
        <w:pStyle w:val="a3"/>
        <w:numPr>
          <w:ilvl w:val="0"/>
          <w:numId w:val="9"/>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доступн</w:t>
      </w:r>
      <w:r w:rsidR="00A842EE" w:rsidRPr="00B36D1E">
        <w:rPr>
          <w:rFonts w:ascii="Times New Roman" w:hAnsi="Times New Roman" w:cs="Times New Roman"/>
          <w:sz w:val="28"/>
          <w:szCs w:val="28"/>
        </w:rPr>
        <w:t>а</w:t>
      </w:r>
      <w:proofErr w:type="gramEnd"/>
      <w:r w:rsidRPr="00B36D1E">
        <w:rPr>
          <w:rFonts w:ascii="Times New Roman" w:hAnsi="Times New Roman" w:cs="Times New Roman"/>
          <w:sz w:val="28"/>
          <w:szCs w:val="28"/>
        </w:rPr>
        <w:t xml:space="preserve"> всем работникам, включая работников подрядных организаций, и находится</w:t>
      </w:r>
      <w:r w:rsidR="00AE7C6E" w:rsidRPr="00B36D1E">
        <w:rPr>
          <w:rFonts w:ascii="Times New Roman" w:hAnsi="Times New Roman" w:cs="Times New Roman"/>
          <w:sz w:val="28"/>
          <w:szCs w:val="28"/>
        </w:rPr>
        <w:t xml:space="preserve"> в свободном доступе для ознакомления работников</w:t>
      </w:r>
      <w:r w:rsidRPr="00B36D1E">
        <w:rPr>
          <w:rFonts w:ascii="Times New Roman" w:hAnsi="Times New Roman" w:cs="Times New Roman"/>
          <w:sz w:val="28"/>
          <w:szCs w:val="28"/>
        </w:rPr>
        <w:t>.</w:t>
      </w:r>
    </w:p>
    <w:p w14:paraId="7BEBC7C1" w14:textId="50026551" w:rsidR="00FD62E0" w:rsidRPr="00B36D1E" w:rsidRDefault="00511034" w:rsidP="00B36D1E">
      <w:pPr>
        <w:pStyle w:val="a3"/>
        <w:numPr>
          <w:ilvl w:val="0"/>
          <w:numId w:val="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Организацией поставлены </w:t>
      </w:r>
      <w:r w:rsidR="00FD62E0" w:rsidRPr="00B36D1E">
        <w:rPr>
          <w:rFonts w:ascii="Times New Roman" w:hAnsi="Times New Roman" w:cs="Times New Roman"/>
          <w:sz w:val="28"/>
          <w:szCs w:val="28"/>
        </w:rPr>
        <w:t xml:space="preserve">цели в области обеспечения </w:t>
      </w:r>
      <w:bookmarkStart w:id="5" w:name="_Hlk45824490"/>
      <w:r w:rsidR="00FD62E0" w:rsidRPr="00B36D1E">
        <w:rPr>
          <w:rFonts w:ascii="Times New Roman" w:hAnsi="Times New Roman" w:cs="Times New Roman"/>
          <w:sz w:val="28"/>
          <w:szCs w:val="28"/>
        </w:rPr>
        <w:t xml:space="preserve">безопасных условий труда и </w:t>
      </w:r>
      <w:r w:rsidR="00B36683" w:rsidRPr="00B36D1E">
        <w:rPr>
          <w:rFonts w:ascii="Times New Roman" w:hAnsi="Times New Roman" w:cs="Times New Roman"/>
          <w:sz w:val="28"/>
          <w:szCs w:val="28"/>
        </w:rPr>
        <w:t xml:space="preserve">охраны </w:t>
      </w:r>
      <w:r w:rsidR="00FD62E0" w:rsidRPr="00B36D1E">
        <w:rPr>
          <w:rFonts w:ascii="Times New Roman" w:hAnsi="Times New Roman" w:cs="Times New Roman"/>
          <w:sz w:val="28"/>
          <w:szCs w:val="28"/>
        </w:rPr>
        <w:t>здоровья</w:t>
      </w:r>
      <w:r w:rsidR="00B36683" w:rsidRPr="00B36D1E">
        <w:rPr>
          <w:rFonts w:ascii="Times New Roman" w:hAnsi="Times New Roman" w:cs="Times New Roman"/>
          <w:sz w:val="28"/>
          <w:szCs w:val="28"/>
        </w:rPr>
        <w:t xml:space="preserve"> работников</w:t>
      </w:r>
      <w:bookmarkEnd w:id="5"/>
      <w:r w:rsidR="00FD62E0"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в соответствии с </w:t>
      </w:r>
      <w:r w:rsidR="00FD62E0" w:rsidRPr="00B36D1E">
        <w:rPr>
          <w:rFonts w:ascii="Times New Roman" w:hAnsi="Times New Roman" w:cs="Times New Roman"/>
          <w:sz w:val="28"/>
          <w:szCs w:val="28"/>
        </w:rPr>
        <w:t>видо</w:t>
      </w:r>
      <w:r w:rsidRPr="00B36D1E">
        <w:rPr>
          <w:rFonts w:ascii="Times New Roman" w:hAnsi="Times New Roman" w:cs="Times New Roman"/>
          <w:sz w:val="28"/>
          <w:szCs w:val="28"/>
        </w:rPr>
        <w:t>м</w:t>
      </w:r>
      <w:r w:rsidR="00FD62E0" w:rsidRPr="00B36D1E">
        <w:rPr>
          <w:rFonts w:ascii="Times New Roman" w:hAnsi="Times New Roman" w:cs="Times New Roman"/>
          <w:sz w:val="28"/>
          <w:szCs w:val="28"/>
        </w:rPr>
        <w:t xml:space="preserve"> деятельности и организационной структур</w:t>
      </w:r>
      <w:r w:rsidRPr="00B36D1E">
        <w:rPr>
          <w:rFonts w:ascii="Times New Roman" w:hAnsi="Times New Roman" w:cs="Times New Roman"/>
          <w:sz w:val="28"/>
          <w:szCs w:val="28"/>
        </w:rPr>
        <w:t>ой</w:t>
      </w:r>
      <w:r w:rsidR="00FD62E0" w:rsidRPr="00B36D1E">
        <w:rPr>
          <w:rFonts w:ascii="Times New Roman" w:hAnsi="Times New Roman" w:cs="Times New Roman"/>
          <w:sz w:val="28"/>
          <w:szCs w:val="28"/>
        </w:rPr>
        <w:t xml:space="preserve">, </w:t>
      </w:r>
      <w:r w:rsidRPr="00B36D1E">
        <w:rPr>
          <w:rFonts w:ascii="Times New Roman" w:hAnsi="Times New Roman" w:cs="Times New Roman"/>
          <w:sz w:val="28"/>
          <w:szCs w:val="28"/>
        </w:rPr>
        <w:t>принимаются меры по обеспечению</w:t>
      </w:r>
      <w:r w:rsidR="00FD62E0" w:rsidRPr="00B36D1E">
        <w:rPr>
          <w:rFonts w:ascii="Times New Roman" w:hAnsi="Times New Roman" w:cs="Times New Roman"/>
          <w:sz w:val="28"/>
          <w:szCs w:val="28"/>
        </w:rPr>
        <w:t xml:space="preserve"> их достижени</w:t>
      </w:r>
      <w:r w:rsidRPr="00B36D1E">
        <w:rPr>
          <w:rFonts w:ascii="Times New Roman" w:hAnsi="Times New Roman" w:cs="Times New Roman"/>
          <w:sz w:val="28"/>
          <w:szCs w:val="28"/>
        </w:rPr>
        <w:t>я</w:t>
      </w:r>
      <w:r w:rsidR="00FD62E0" w:rsidRPr="00B36D1E">
        <w:rPr>
          <w:rFonts w:ascii="Times New Roman" w:hAnsi="Times New Roman" w:cs="Times New Roman"/>
          <w:sz w:val="28"/>
          <w:szCs w:val="28"/>
        </w:rPr>
        <w:t xml:space="preserve"> и актуализаци</w:t>
      </w:r>
      <w:r w:rsidRPr="00B36D1E">
        <w:rPr>
          <w:rFonts w:ascii="Times New Roman" w:hAnsi="Times New Roman" w:cs="Times New Roman"/>
          <w:sz w:val="28"/>
          <w:szCs w:val="28"/>
        </w:rPr>
        <w:t>и</w:t>
      </w:r>
      <w:r w:rsidR="00FD62E0" w:rsidRPr="00B36D1E">
        <w:rPr>
          <w:rFonts w:ascii="Times New Roman" w:hAnsi="Times New Roman" w:cs="Times New Roman"/>
          <w:sz w:val="28"/>
          <w:szCs w:val="28"/>
        </w:rPr>
        <w:t xml:space="preserve">. При этом цели </w:t>
      </w:r>
      <w:r w:rsidRPr="00B36D1E">
        <w:rPr>
          <w:rFonts w:ascii="Times New Roman" w:hAnsi="Times New Roman" w:cs="Times New Roman"/>
          <w:sz w:val="28"/>
          <w:szCs w:val="28"/>
        </w:rPr>
        <w:t xml:space="preserve">с учетом такой практической </w:t>
      </w:r>
      <w:r w:rsidR="00FD62E0" w:rsidRPr="00B36D1E">
        <w:rPr>
          <w:rFonts w:ascii="Times New Roman" w:hAnsi="Times New Roman" w:cs="Times New Roman"/>
          <w:sz w:val="28"/>
          <w:szCs w:val="28"/>
        </w:rPr>
        <w:t>возможно</w:t>
      </w:r>
      <w:r w:rsidRPr="00B36D1E">
        <w:rPr>
          <w:rFonts w:ascii="Times New Roman" w:hAnsi="Times New Roman" w:cs="Times New Roman"/>
          <w:sz w:val="28"/>
          <w:szCs w:val="28"/>
        </w:rPr>
        <w:t xml:space="preserve">сти </w:t>
      </w:r>
      <w:r w:rsidR="00FD62E0" w:rsidRPr="00B36D1E">
        <w:rPr>
          <w:rFonts w:ascii="Times New Roman" w:hAnsi="Times New Roman" w:cs="Times New Roman"/>
          <w:sz w:val="28"/>
          <w:szCs w:val="28"/>
        </w:rPr>
        <w:t>измеримы и согласованы с политикой в области обеспечения безопасных условий труда и здоровья, включая обязательства предотвращать травмы и ухудшение состояния здоровья работников, соответствовать законодательным, нормативным и другим требованиям, применимым к деятельности</w:t>
      </w:r>
      <w:r w:rsidRPr="00B36D1E">
        <w:rPr>
          <w:rFonts w:ascii="Times New Roman" w:hAnsi="Times New Roman" w:cs="Times New Roman"/>
          <w:sz w:val="28"/>
          <w:szCs w:val="28"/>
        </w:rPr>
        <w:t xml:space="preserve"> организации</w:t>
      </w:r>
      <w:r w:rsidR="00FD62E0" w:rsidRPr="00B36D1E">
        <w:rPr>
          <w:rFonts w:ascii="Times New Roman" w:hAnsi="Times New Roman" w:cs="Times New Roman"/>
          <w:sz w:val="28"/>
          <w:szCs w:val="28"/>
        </w:rPr>
        <w:t>.</w:t>
      </w:r>
    </w:p>
    <w:p w14:paraId="1F5B35AB" w14:textId="433DE348" w:rsidR="00FD62E0" w:rsidRPr="00B36D1E" w:rsidRDefault="00FD62E0" w:rsidP="00B36D1E">
      <w:pPr>
        <w:pStyle w:val="a3"/>
        <w:numPr>
          <w:ilvl w:val="0"/>
          <w:numId w:val="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Устанавливая цели, </w:t>
      </w:r>
      <w:r w:rsidR="00511034" w:rsidRPr="00B36D1E">
        <w:rPr>
          <w:rFonts w:ascii="Times New Roman" w:hAnsi="Times New Roman" w:cs="Times New Roman"/>
          <w:sz w:val="28"/>
          <w:szCs w:val="28"/>
        </w:rPr>
        <w:t>организация</w:t>
      </w:r>
      <w:r w:rsidRPr="00B36D1E">
        <w:rPr>
          <w:rFonts w:ascii="Times New Roman" w:hAnsi="Times New Roman" w:cs="Times New Roman"/>
          <w:sz w:val="28"/>
          <w:szCs w:val="28"/>
        </w:rPr>
        <w:t xml:space="preserve"> учитыва</w:t>
      </w:r>
      <w:r w:rsidR="00511034" w:rsidRPr="00B36D1E">
        <w:rPr>
          <w:rFonts w:ascii="Times New Roman" w:hAnsi="Times New Roman" w:cs="Times New Roman"/>
          <w:sz w:val="28"/>
          <w:szCs w:val="28"/>
        </w:rPr>
        <w:t>ет</w:t>
      </w:r>
      <w:r w:rsidRPr="00B36D1E">
        <w:rPr>
          <w:rFonts w:ascii="Times New Roman" w:hAnsi="Times New Roman" w:cs="Times New Roman"/>
          <w:sz w:val="28"/>
          <w:szCs w:val="28"/>
        </w:rPr>
        <w:t xml:space="preserve"> свои технологические, финансовые, производственные возможности, а также оцененные риски.</w:t>
      </w:r>
    </w:p>
    <w:p w14:paraId="40E068A4" w14:textId="1F76492D" w:rsidR="00FD62E0" w:rsidRPr="00B36D1E" w:rsidRDefault="00511034" w:rsidP="00B36D1E">
      <w:pPr>
        <w:pStyle w:val="a3"/>
        <w:numPr>
          <w:ilvl w:val="0"/>
          <w:numId w:val="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Организация обеспечивает </w:t>
      </w:r>
      <w:r w:rsidR="00FD62E0" w:rsidRPr="00B36D1E">
        <w:rPr>
          <w:rFonts w:ascii="Times New Roman" w:hAnsi="Times New Roman" w:cs="Times New Roman"/>
          <w:sz w:val="28"/>
          <w:szCs w:val="28"/>
        </w:rPr>
        <w:t>разраб</w:t>
      </w:r>
      <w:r w:rsidRPr="00B36D1E">
        <w:rPr>
          <w:rFonts w:ascii="Times New Roman" w:hAnsi="Times New Roman" w:cs="Times New Roman"/>
          <w:sz w:val="28"/>
          <w:szCs w:val="28"/>
        </w:rPr>
        <w:t>отку</w:t>
      </w:r>
      <w:r w:rsidR="00FD62E0" w:rsidRPr="00B36D1E">
        <w:rPr>
          <w:rFonts w:ascii="Times New Roman" w:hAnsi="Times New Roman" w:cs="Times New Roman"/>
          <w:sz w:val="28"/>
          <w:szCs w:val="28"/>
        </w:rPr>
        <w:t>, внедр</w:t>
      </w:r>
      <w:r w:rsidRPr="00B36D1E">
        <w:rPr>
          <w:rFonts w:ascii="Times New Roman" w:hAnsi="Times New Roman" w:cs="Times New Roman"/>
          <w:sz w:val="28"/>
          <w:szCs w:val="28"/>
        </w:rPr>
        <w:t>ение</w:t>
      </w:r>
      <w:r w:rsidR="00FD62E0" w:rsidRPr="00B36D1E">
        <w:rPr>
          <w:rFonts w:ascii="Times New Roman" w:hAnsi="Times New Roman" w:cs="Times New Roman"/>
          <w:sz w:val="28"/>
          <w:szCs w:val="28"/>
        </w:rPr>
        <w:t xml:space="preserve"> и поддерж</w:t>
      </w:r>
      <w:r w:rsidRPr="00B36D1E">
        <w:rPr>
          <w:rFonts w:ascii="Times New Roman" w:hAnsi="Times New Roman" w:cs="Times New Roman"/>
          <w:sz w:val="28"/>
          <w:szCs w:val="28"/>
        </w:rPr>
        <w:t>ание</w:t>
      </w:r>
      <w:r w:rsidR="00FD62E0" w:rsidRPr="00B36D1E">
        <w:rPr>
          <w:rFonts w:ascii="Times New Roman" w:hAnsi="Times New Roman" w:cs="Times New Roman"/>
          <w:sz w:val="28"/>
          <w:szCs w:val="28"/>
        </w:rPr>
        <w:t xml:space="preserve"> в актуальном состоянии Программ для достижения целей в области управления профессиональными рисками (далее - Программ</w:t>
      </w:r>
      <w:r w:rsidR="007710FA" w:rsidRPr="00B36D1E">
        <w:rPr>
          <w:rFonts w:ascii="Times New Roman" w:hAnsi="Times New Roman" w:cs="Times New Roman"/>
          <w:sz w:val="28"/>
          <w:szCs w:val="28"/>
        </w:rPr>
        <w:t>ы</w:t>
      </w:r>
      <w:r w:rsidR="00FD62E0" w:rsidRPr="00B36D1E">
        <w:rPr>
          <w:rFonts w:ascii="Times New Roman" w:hAnsi="Times New Roman" w:cs="Times New Roman"/>
          <w:sz w:val="28"/>
          <w:szCs w:val="28"/>
        </w:rPr>
        <w:t>). Программ</w:t>
      </w:r>
      <w:r w:rsidR="0085757B" w:rsidRPr="00B36D1E">
        <w:rPr>
          <w:rFonts w:ascii="Times New Roman" w:hAnsi="Times New Roman" w:cs="Times New Roman"/>
          <w:sz w:val="28"/>
          <w:szCs w:val="28"/>
        </w:rPr>
        <w:t>ы</w:t>
      </w:r>
      <w:r w:rsidR="00FD62E0"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организации </w:t>
      </w:r>
      <w:r w:rsidR="00FD62E0" w:rsidRPr="00B36D1E">
        <w:rPr>
          <w:rFonts w:ascii="Times New Roman" w:hAnsi="Times New Roman" w:cs="Times New Roman"/>
          <w:sz w:val="28"/>
          <w:szCs w:val="28"/>
        </w:rPr>
        <w:t>включа</w:t>
      </w:r>
      <w:r w:rsidR="0085757B" w:rsidRPr="00B36D1E">
        <w:rPr>
          <w:rFonts w:ascii="Times New Roman" w:hAnsi="Times New Roman" w:cs="Times New Roman"/>
          <w:sz w:val="28"/>
          <w:szCs w:val="28"/>
        </w:rPr>
        <w:t>ю</w:t>
      </w:r>
      <w:r w:rsidR="00FD62E0" w:rsidRPr="00B36D1E">
        <w:rPr>
          <w:rFonts w:ascii="Times New Roman" w:hAnsi="Times New Roman" w:cs="Times New Roman"/>
          <w:sz w:val="28"/>
          <w:szCs w:val="28"/>
        </w:rPr>
        <w:t>т:</w:t>
      </w:r>
    </w:p>
    <w:p w14:paraId="3C179FC7" w14:textId="784C53F6" w:rsidR="00A842EE" w:rsidRPr="00B36D1E" w:rsidRDefault="00A842EE" w:rsidP="00B36D1E">
      <w:pPr>
        <w:pStyle w:val="a3"/>
        <w:numPr>
          <w:ilvl w:val="0"/>
          <w:numId w:val="1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установление ответственности и полномочий для достижения целей между отдельными специалистами и руководителями;</w:t>
      </w:r>
    </w:p>
    <w:p w14:paraId="6AA77B06" w14:textId="121A65DF" w:rsidR="00A842EE" w:rsidRPr="00B36D1E" w:rsidRDefault="00A842EE" w:rsidP="00B36D1E">
      <w:pPr>
        <w:pStyle w:val="a3"/>
        <w:numPr>
          <w:ilvl w:val="0"/>
          <w:numId w:val="1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описание технологических, финансовых и производственных сре</w:t>
      </w:r>
      <w:proofErr w:type="gramStart"/>
      <w:r w:rsidRPr="00B36D1E">
        <w:rPr>
          <w:rFonts w:ascii="Times New Roman" w:hAnsi="Times New Roman" w:cs="Times New Roman"/>
          <w:sz w:val="28"/>
          <w:szCs w:val="28"/>
        </w:rPr>
        <w:t>дств дл</w:t>
      </w:r>
      <w:proofErr w:type="gramEnd"/>
      <w:r w:rsidRPr="00B36D1E">
        <w:rPr>
          <w:rFonts w:ascii="Times New Roman" w:hAnsi="Times New Roman" w:cs="Times New Roman"/>
          <w:sz w:val="28"/>
          <w:szCs w:val="28"/>
        </w:rPr>
        <w:t>я достижения поставленных целей и временные пределы, когда надлежит достигнуть этих целей.</w:t>
      </w:r>
    </w:p>
    <w:p w14:paraId="0449E33D" w14:textId="527931D1" w:rsidR="00A842EE" w:rsidRPr="00B36D1E" w:rsidRDefault="00A842EE" w:rsidP="00B36D1E">
      <w:pPr>
        <w:pStyle w:val="a3"/>
        <w:numPr>
          <w:ilvl w:val="0"/>
          <w:numId w:val="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Цели и программ</w:t>
      </w:r>
      <w:r w:rsidR="0085757B" w:rsidRPr="00B36D1E">
        <w:rPr>
          <w:rFonts w:ascii="Times New Roman" w:hAnsi="Times New Roman" w:cs="Times New Roman"/>
          <w:sz w:val="28"/>
          <w:szCs w:val="28"/>
        </w:rPr>
        <w:t>ы</w:t>
      </w:r>
      <w:r w:rsidRPr="00B36D1E">
        <w:rPr>
          <w:rFonts w:ascii="Times New Roman" w:hAnsi="Times New Roman" w:cs="Times New Roman"/>
          <w:sz w:val="28"/>
          <w:szCs w:val="28"/>
        </w:rPr>
        <w:t xml:space="preserve"> системы управления профессиональными рисками разъясняют работникам организации на соответствующих уровнях, </w:t>
      </w:r>
      <w:r w:rsidRPr="00B36D1E">
        <w:rPr>
          <w:rFonts w:ascii="Times New Roman" w:hAnsi="Times New Roman" w:cs="Times New Roman"/>
          <w:sz w:val="28"/>
          <w:szCs w:val="28"/>
        </w:rPr>
        <w:lastRenderedPageBreak/>
        <w:t>в том числе при проведении обучения, консультирования и других подобных мероприятий.</w:t>
      </w:r>
    </w:p>
    <w:p w14:paraId="20EE2582" w14:textId="7DDE4EAD" w:rsidR="00511034" w:rsidRPr="00B36D1E" w:rsidRDefault="00A842EE" w:rsidP="00B36D1E">
      <w:pPr>
        <w:pStyle w:val="a3"/>
        <w:numPr>
          <w:ilvl w:val="0"/>
          <w:numId w:val="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организации регулярно проводится анализ выполнения Программ на соответствующих уровнях, и, при необходимости, предпринимаются меры по </w:t>
      </w:r>
      <w:r w:rsidR="0085757B" w:rsidRPr="00B36D1E">
        <w:rPr>
          <w:rFonts w:ascii="Times New Roman" w:hAnsi="Times New Roman" w:cs="Times New Roman"/>
          <w:sz w:val="28"/>
          <w:szCs w:val="28"/>
        </w:rPr>
        <w:t>их</w:t>
      </w:r>
      <w:r w:rsidRPr="00B36D1E">
        <w:rPr>
          <w:rFonts w:ascii="Times New Roman" w:hAnsi="Times New Roman" w:cs="Times New Roman"/>
          <w:sz w:val="28"/>
          <w:szCs w:val="28"/>
        </w:rPr>
        <w:t xml:space="preserve"> корректировке.</w:t>
      </w:r>
    </w:p>
    <w:p w14:paraId="3BEC19C4" w14:textId="77777777" w:rsidR="00FD62E0" w:rsidRPr="00B36D1E" w:rsidRDefault="00FD62E0" w:rsidP="00B36D1E">
      <w:pPr>
        <w:spacing w:after="0" w:line="240" w:lineRule="auto"/>
        <w:ind w:firstLine="709"/>
        <w:rPr>
          <w:rFonts w:ascii="Times New Roman" w:hAnsi="Times New Roman" w:cs="Times New Roman"/>
          <w:sz w:val="28"/>
          <w:szCs w:val="28"/>
        </w:rPr>
      </w:pPr>
    </w:p>
    <w:p w14:paraId="5086DAC8" w14:textId="4887A36E" w:rsidR="0023464F" w:rsidRPr="00B36D1E" w:rsidRDefault="00D14CAE"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w:t>
      </w:r>
      <w:r w:rsidR="0023464F" w:rsidRPr="00B36D1E">
        <w:rPr>
          <w:rFonts w:ascii="Times New Roman" w:hAnsi="Times New Roman" w:cs="Times New Roman"/>
          <w:sz w:val="28"/>
          <w:szCs w:val="28"/>
        </w:rPr>
        <w:t>ланировани</w:t>
      </w:r>
      <w:r w:rsidRPr="00B36D1E">
        <w:rPr>
          <w:rFonts w:ascii="Times New Roman" w:hAnsi="Times New Roman" w:cs="Times New Roman"/>
          <w:sz w:val="28"/>
          <w:szCs w:val="28"/>
        </w:rPr>
        <w:t>е</w:t>
      </w:r>
      <w:r w:rsidR="0023464F" w:rsidRPr="00B36D1E">
        <w:rPr>
          <w:rFonts w:ascii="Times New Roman" w:hAnsi="Times New Roman" w:cs="Times New Roman"/>
          <w:sz w:val="28"/>
          <w:szCs w:val="28"/>
        </w:rPr>
        <w:t xml:space="preserve"> работ по внедрению системы управления профессиональными рисками</w:t>
      </w:r>
    </w:p>
    <w:p w14:paraId="66E9D5CC" w14:textId="065FB104" w:rsidR="00D14CAE" w:rsidRPr="00B36D1E" w:rsidRDefault="00D14CAE" w:rsidP="00B36D1E">
      <w:pPr>
        <w:spacing w:after="0" w:line="240" w:lineRule="auto"/>
        <w:ind w:firstLine="709"/>
        <w:rPr>
          <w:rFonts w:ascii="Times New Roman" w:hAnsi="Times New Roman" w:cs="Times New Roman"/>
          <w:sz w:val="28"/>
          <w:szCs w:val="28"/>
        </w:rPr>
      </w:pPr>
    </w:p>
    <w:p w14:paraId="368DBFCE" w14:textId="30801A8E" w:rsidR="0085757B" w:rsidRPr="00B36D1E" w:rsidRDefault="00474BC1" w:rsidP="00B36D1E">
      <w:pPr>
        <w:pStyle w:val="a3"/>
        <w:numPr>
          <w:ilvl w:val="0"/>
          <w:numId w:val="1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w:t>
      </w:r>
      <w:r w:rsidR="00D14CAE" w:rsidRPr="00B36D1E">
        <w:rPr>
          <w:rFonts w:ascii="Times New Roman" w:hAnsi="Times New Roman" w:cs="Times New Roman"/>
          <w:sz w:val="28"/>
          <w:szCs w:val="28"/>
        </w:rPr>
        <w:t>еятельность по формированию и внедрению системы управления профессиональными рисками</w:t>
      </w:r>
      <w:r w:rsidRPr="00B36D1E">
        <w:rPr>
          <w:rFonts w:ascii="Times New Roman" w:hAnsi="Times New Roman" w:cs="Times New Roman"/>
          <w:sz w:val="28"/>
          <w:szCs w:val="28"/>
        </w:rPr>
        <w:t xml:space="preserve"> в </w:t>
      </w:r>
      <w:r w:rsidR="002C0393" w:rsidRPr="00B36D1E">
        <w:rPr>
          <w:rFonts w:ascii="Times New Roman" w:hAnsi="Times New Roman" w:cs="Times New Roman"/>
          <w:sz w:val="28"/>
          <w:szCs w:val="28"/>
        </w:rPr>
        <w:t xml:space="preserve">администрации </w:t>
      </w:r>
      <w:r w:rsidRPr="00B36D1E">
        <w:rPr>
          <w:rFonts w:ascii="Times New Roman" w:hAnsi="Times New Roman" w:cs="Times New Roman"/>
          <w:sz w:val="28"/>
          <w:szCs w:val="28"/>
        </w:rPr>
        <w:t>предварительно планир</w:t>
      </w:r>
      <w:r w:rsidR="0085757B" w:rsidRPr="00B36D1E">
        <w:rPr>
          <w:rFonts w:ascii="Times New Roman" w:hAnsi="Times New Roman" w:cs="Times New Roman"/>
          <w:sz w:val="28"/>
          <w:szCs w:val="28"/>
        </w:rPr>
        <w:t>овать</w:t>
      </w:r>
      <w:r w:rsidR="00D14CAE" w:rsidRPr="00B36D1E">
        <w:rPr>
          <w:rFonts w:ascii="Times New Roman" w:hAnsi="Times New Roman" w:cs="Times New Roman"/>
          <w:sz w:val="28"/>
          <w:szCs w:val="28"/>
        </w:rPr>
        <w:t>.</w:t>
      </w:r>
    </w:p>
    <w:p w14:paraId="20169E94" w14:textId="77040A24" w:rsidR="00D14CAE" w:rsidRPr="00B36D1E" w:rsidRDefault="00D14CAE" w:rsidP="00B36D1E">
      <w:pPr>
        <w:pStyle w:val="a3"/>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Планирование основыва</w:t>
      </w:r>
      <w:r w:rsidR="00474BC1" w:rsidRPr="00B36D1E">
        <w:rPr>
          <w:rFonts w:ascii="Times New Roman" w:hAnsi="Times New Roman" w:cs="Times New Roman"/>
          <w:sz w:val="28"/>
          <w:szCs w:val="28"/>
        </w:rPr>
        <w:t>е</w:t>
      </w:r>
      <w:r w:rsidRPr="00B36D1E">
        <w:rPr>
          <w:rFonts w:ascii="Times New Roman" w:hAnsi="Times New Roman" w:cs="Times New Roman"/>
          <w:sz w:val="28"/>
          <w:szCs w:val="28"/>
        </w:rPr>
        <w:t>т</w:t>
      </w:r>
      <w:r w:rsidR="00474BC1" w:rsidRPr="00B36D1E">
        <w:rPr>
          <w:rFonts w:ascii="Times New Roman" w:hAnsi="Times New Roman" w:cs="Times New Roman"/>
          <w:sz w:val="28"/>
          <w:szCs w:val="28"/>
        </w:rPr>
        <w:t>ся</w:t>
      </w:r>
      <w:r w:rsidRPr="00B36D1E">
        <w:rPr>
          <w:rFonts w:ascii="Times New Roman" w:hAnsi="Times New Roman" w:cs="Times New Roman"/>
          <w:sz w:val="28"/>
          <w:szCs w:val="28"/>
        </w:rPr>
        <w:t xml:space="preserve"> на результатах анализа исходной информации, которая готовится на уровне </w:t>
      </w:r>
      <w:r w:rsidR="00474BC1" w:rsidRPr="00B36D1E">
        <w:rPr>
          <w:rFonts w:ascii="Times New Roman" w:hAnsi="Times New Roman" w:cs="Times New Roman"/>
          <w:sz w:val="28"/>
          <w:szCs w:val="28"/>
        </w:rPr>
        <w:t xml:space="preserve">организации в целом </w:t>
      </w:r>
      <w:r w:rsidRPr="00B36D1E">
        <w:rPr>
          <w:rFonts w:ascii="Times New Roman" w:hAnsi="Times New Roman" w:cs="Times New Roman"/>
          <w:sz w:val="28"/>
          <w:szCs w:val="28"/>
        </w:rPr>
        <w:t xml:space="preserve">и на уровне </w:t>
      </w:r>
      <w:r w:rsidR="00474BC1" w:rsidRPr="00B36D1E">
        <w:rPr>
          <w:rFonts w:ascii="Times New Roman" w:hAnsi="Times New Roman" w:cs="Times New Roman"/>
          <w:sz w:val="28"/>
          <w:szCs w:val="28"/>
        </w:rPr>
        <w:t xml:space="preserve">ее </w:t>
      </w:r>
      <w:r w:rsidRPr="00B36D1E">
        <w:rPr>
          <w:rFonts w:ascii="Times New Roman" w:hAnsi="Times New Roman" w:cs="Times New Roman"/>
          <w:sz w:val="28"/>
          <w:szCs w:val="28"/>
        </w:rPr>
        <w:t>подразделений</w:t>
      </w:r>
      <w:r w:rsidR="00474BC1" w:rsidRPr="00B36D1E">
        <w:rPr>
          <w:rFonts w:ascii="Times New Roman" w:hAnsi="Times New Roman" w:cs="Times New Roman"/>
          <w:sz w:val="28"/>
          <w:szCs w:val="28"/>
        </w:rPr>
        <w:t xml:space="preserve"> в частности</w:t>
      </w:r>
      <w:r w:rsidRPr="00B36D1E">
        <w:rPr>
          <w:rFonts w:ascii="Times New Roman" w:hAnsi="Times New Roman" w:cs="Times New Roman"/>
          <w:sz w:val="28"/>
          <w:szCs w:val="28"/>
        </w:rPr>
        <w:t>, а также включа</w:t>
      </w:r>
      <w:r w:rsidR="00474BC1" w:rsidRPr="00B36D1E">
        <w:rPr>
          <w:rFonts w:ascii="Times New Roman" w:hAnsi="Times New Roman" w:cs="Times New Roman"/>
          <w:sz w:val="28"/>
          <w:szCs w:val="28"/>
        </w:rPr>
        <w:t>е</w:t>
      </w:r>
      <w:r w:rsidRPr="00B36D1E">
        <w:rPr>
          <w:rFonts w:ascii="Times New Roman" w:hAnsi="Times New Roman" w:cs="Times New Roman"/>
          <w:sz w:val="28"/>
          <w:szCs w:val="28"/>
        </w:rPr>
        <w:t>т анализ следующей основной исходной информации:</w:t>
      </w:r>
    </w:p>
    <w:p w14:paraId="54BD78F2" w14:textId="6EECB4F4" w:rsidR="00474BC1" w:rsidRPr="00B36D1E" w:rsidRDefault="00474BC1" w:rsidP="00B36D1E">
      <w:pPr>
        <w:pStyle w:val="a3"/>
        <w:numPr>
          <w:ilvl w:val="0"/>
          <w:numId w:val="1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данные по организационной структуре, штатной численности, вид</w:t>
      </w:r>
      <w:r w:rsidR="009D6CDB" w:rsidRPr="00B36D1E">
        <w:rPr>
          <w:rFonts w:ascii="Times New Roman" w:hAnsi="Times New Roman" w:cs="Times New Roman"/>
          <w:sz w:val="28"/>
          <w:szCs w:val="28"/>
        </w:rPr>
        <w:t>ам</w:t>
      </w:r>
      <w:r w:rsidRPr="00B36D1E">
        <w:rPr>
          <w:rFonts w:ascii="Times New Roman" w:hAnsi="Times New Roman" w:cs="Times New Roman"/>
          <w:sz w:val="28"/>
          <w:szCs w:val="28"/>
        </w:rPr>
        <w:t xml:space="preserve"> деятельности организации, производимы</w:t>
      </w:r>
      <w:r w:rsidR="009D6CDB" w:rsidRPr="00B36D1E">
        <w:rPr>
          <w:rFonts w:ascii="Times New Roman" w:hAnsi="Times New Roman" w:cs="Times New Roman"/>
          <w:sz w:val="28"/>
          <w:szCs w:val="28"/>
        </w:rPr>
        <w:t>м</w:t>
      </w:r>
      <w:r w:rsidRPr="00B36D1E">
        <w:rPr>
          <w:rFonts w:ascii="Times New Roman" w:hAnsi="Times New Roman" w:cs="Times New Roman"/>
          <w:sz w:val="28"/>
          <w:szCs w:val="28"/>
        </w:rPr>
        <w:t xml:space="preserve"> работ</w:t>
      </w:r>
      <w:r w:rsidR="009D6CDB" w:rsidRPr="00B36D1E">
        <w:rPr>
          <w:rFonts w:ascii="Times New Roman" w:hAnsi="Times New Roman" w:cs="Times New Roman"/>
          <w:sz w:val="28"/>
          <w:szCs w:val="28"/>
        </w:rPr>
        <w:t>ам</w:t>
      </w:r>
      <w:r w:rsidRPr="00B36D1E">
        <w:rPr>
          <w:rFonts w:ascii="Times New Roman" w:hAnsi="Times New Roman" w:cs="Times New Roman"/>
          <w:sz w:val="28"/>
          <w:szCs w:val="28"/>
        </w:rPr>
        <w:t xml:space="preserve"> на рабочих местах, данные о производственном процессе и оборудовании;</w:t>
      </w:r>
    </w:p>
    <w:p w14:paraId="03D5CAA9" w14:textId="77777777" w:rsidR="00474BC1" w:rsidRPr="00B36D1E" w:rsidRDefault="00474BC1" w:rsidP="00B36D1E">
      <w:pPr>
        <w:pStyle w:val="a3"/>
        <w:numPr>
          <w:ilvl w:val="0"/>
          <w:numId w:val="1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результаты анализа производственного травматизма;</w:t>
      </w:r>
    </w:p>
    <w:p w14:paraId="3BCC7AB4" w14:textId="77777777" w:rsidR="00474BC1" w:rsidRPr="00B36D1E" w:rsidRDefault="00474BC1" w:rsidP="00B36D1E">
      <w:pPr>
        <w:pStyle w:val="a3"/>
        <w:numPr>
          <w:ilvl w:val="0"/>
          <w:numId w:val="1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результаты анализа профессиональных заболеваний;</w:t>
      </w:r>
    </w:p>
    <w:p w14:paraId="2E8C25E8" w14:textId="77777777" w:rsidR="00474BC1" w:rsidRPr="00B36D1E" w:rsidRDefault="00474BC1" w:rsidP="00B36D1E">
      <w:pPr>
        <w:pStyle w:val="a3"/>
        <w:numPr>
          <w:ilvl w:val="0"/>
          <w:numId w:val="1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результаты предварительных и периодических медицинских осмотров;</w:t>
      </w:r>
    </w:p>
    <w:p w14:paraId="13F33D1A" w14:textId="3EB0BE1C" w:rsidR="00474BC1" w:rsidRPr="00B36D1E" w:rsidRDefault="00474BC1" w:rsidP="00B36D1E">
      <w:pPr>
        <w:pStyle w:val="a3"/>
        <w:numPr>
          <w:ilvl w:val="0"/>
          <w:numId w:val="1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результаты проведенных ранее мероприятий по снижению рисков.</w:t>
      </w:r>
    </w:p>
    <w:p w14:paraId="07CE6A14" w14:textId="6AE4FB99" w:rsidR="00D14CAE" w:rsidRPr="00B36D1E" w:rsidRDefault="00474BC1" w:rsidP="00B36D1E">
      <w:pPr>
        <w:pStyle w:val="a3"/>
        <w:numPr>
          <w:ilvl w:val="0"/>
          <w:numId w:val="1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организации </w:t>
      </w:r>
      <w:r w:rsidR="00D14CAE" w:rsidRPr="00B36D1E">
        <w:rPr>
          <w:rFonts w:ascii="Times New Roman" w:hAnsi="Times New Roman" w:cs="Times New Roman"/>
          <w:sz w:val="28"/>
          <w:szCs w:val="28"/>
        </w:rPr>
        <w:t>назнач</w:t>
      </w:r>
      <w:r w:rsidR="003A2484" w:rsidRPr="00B36D1E">
        <w:rPr>
          <w:rFonts w:ascii="Times New Roman" w:hAnsi="Times New Roman" w:cs="Times New Roman"/>
          <w:sz w:val="28"/>
          <w:szCs w:val="28"/>
        </w:rPr>
        <w:t>ается</w:t>
      </w:r>
      <w:r w:rsidR="00D14CAE" w:rsidRPr="00B36D1E">
        <w:rPr>
          <w:rFonts w:ascii="Times New Roman" w:hAnsi="Times New Roman" w:cs="Times New Roman"/>
          <w:sz w:val="28"/>
          <w:szCs w:val="28"/>
        </w:rPr>
        <w:t xml:space="preserve"> лицо, ответственное за систему управления профессиональными рисками</w:t>
      </w:r>
      <w:r w:rsidRPr="00B36D1E">
        <w:rPr>
          <w:rFonts w:ascii="Times New Roman" w:hAnsi="Times New Roman" w:cs="Times New Roman"/>
          <w:sz w:val="28"/>
          <w:szCs w:val="28"/>
        </w:rPr>
        <w:t xml:space="preserve">, которое </w:t>
      </w:r>
      <w:r w:rsidR="00D14CAE" w:rsidRPr="00B36D1E">
        <w:rPr>
          <w:rFonts w:ascii="Times New Roman" w:hAnsi="Times New Roman" w:cs="Times New Roman"/>
          <w:sz w:val="28"/>
          <w:szCs w:val="28"/>
        </w:rPr>
        <w:t>надел</w:t>
      </w:r>
      <w:r w:rsidR="000B49C9" w:rsidRPr="00B36D1E">
        <w:rPr>
          <w:rFonts w:ascii="Times New Roman" w:hAnsi="Times New Roman" w:cs="Times New Roman"/>
          <w:sz w:val="28"/>
          <w:szCs w:val="28"/>
        </w:rPr>
        <w:t>яется</w:t>
      </w:r>
      <w:r w:rsidR="00D14CAE" w:rsidRPr="00B36D1E">
        <w:rPr>
          <w:rFonts w:ascii="Times New Roman" w:hAnsi="Times New Roman" w:cs="Times New Roman"/>
          <w:sz w:val="28"/>
          <w:szCs w:val="28"/>
        </w:rPr>
        <w:t xml:space="preserve"> обязанностями и правами, необходимыми для ее функционирования и поддержания в актуальном состоянии. Ответственны</w:t>
      </w:r>
      <w:r w:rsidR="000B49C9" w:rsidRPr="00B36D1E">
        <w:rPr>
          <w:rFonts w:ascii="Times New Roman" w:hAnsi="Times New Roman" w:cs="Times New Roman"/>
          <w:sz w:val="28"/>
          <w:szCs w:val="28"/>
        </w:rPr>
        <w:t>й</w:t>
      </w:r>
      <w:r w:rsidR="00D14CAE" w:rsidRPr="00B36D1E">
        <w:rPr>
          <w:rFonts w:ascii="Times New Roman" w:hAnsi="Times New Roman" w:cs="Times New Roman"/>
          <w:sz w:val="28"/>
          <w:szCs w:val="28"/>
        </w:rPr>
        <w:t xml:space="preserve"> за систему управления профессиональными рисками представля</w:t>
      </w:r>
      <w:r w:rsidRPr="00B36D1E">
        <w:rPr>
          <w:rFonts w:ascii="Times New Roman" w:hAnsi="Times New Roman" w:cs="Times New Roman"/>
          <w:sz w:val="28"/>
          <w:szCs w:val="28"/>
        </w:rPr>
        <w:t>ет</w:t>
      </w:r>
      <w:r w:rsidR="00D14CAE" w:rsidRPr="00B36D1E">
        <w:rPr>
          <w:rFonts w:ascii="Times New Roman" w:hAnsi="Times New Roman" w:cs="Times New Roman"/>
          <w:sz w:val="28"/>
          <w:szCs w:val="28"/>
        </w:rPr>
        <w:t xml:space="preserve"> отчет о функционировании системы для анализа </w:t>
      </w:r>
      <w:r w:rsidR="003F31CE" w:rsidRPr="00B36D1E">
        <w:rPr>
          <w:rFonts w:ascii="Times New Roman" w:hAnsi="Times New Roman" w:cs="Times New Roman"/>
          <w:sz w:val="28"/>
          <w:szCs w:val="28"/>
        </w:rPr>
        <w:t xml:space="preserve">эффективности ее работы </w:t>
      </w:r>
      <w:r w:rsidR="00D14CAE" w:rsidRPr="00B36D1E">
        <w:rPr>
          <w:rFonts w:ascii="Times New Roman" w:hAnsi="Times New Roman" w:cs="Times New Roman"/>
          <w:sz w:val="28"/>
          <w:szCs w:val="28"/>
        </w:rPr>
        <w:t>и использования в качестве основы для улучшения системы.</w:t>
      </w:r>
      <w:r w:rsidRPr="00B36D1E">
        <w:rPr>
          <w:rFonts w:ascii="Times New Roman" w:hAnsi="Times New Roman" w:cs="Times New Roman"/>
          <w:sz w:val="28"/>
          <w:szCs w:val="28"/>
        </w:rPr>
        <w:t xml:space="preserve"> Н</w:t>
      </w:r>
      <w:r w:rsidR="00D14CAE" w:rsidRPr="00B36D1E">
        <w:rPr>
          <w:rFonts w:ascii="Times New Roman" w:hAnsi="Times New Roman" w:cs="Times New Roman"/>
          <w:sz w:val="28"/>
          <w:szCs w:val="28"/>
        </w:rPr>
        <w:t>азнач</w:t>
      </w:r>
      <w:r w:rsidR="000B49C9" w:rsidRPr="00B36D1E">
        <w:rPr>
          <w:rFonts w:ascii="Times New Roman" w:hAnsi="Times New Roman" w:cs="Times New Roman"/>
          <w:sz w:val="28"/>
          <w:szCs w:val="28"/>
        </w:rPr>
        <w:t>аются</w:t>
      </w:r>
      <w:r w:rsidRPr="00B36D1E">
        <w:rPr>
          <w:rFonts w:ascii="Times New Roman" w:hAnsi="Times New Roman" w:cs="Times New Roman"/>
          <w:sz w:val="28"/>
          <w:szCs w:val="28"/>
        </w:rPr>
        <w:t xml:space="preserve"> также и</w:t>
      </w:r>
      <w:r w:rsidR="00D14CAE" w:rsidRPr="00B36D1E">
        <w:rPr>
          <w:rFonts w:ascii="Times New Roman" w:hAnsi="Times New Roman" w:cs="Times New Roman"/>
          <w:sz w:val="28"/>
          <w:szCs w:val="28"/>
        </w:rPr>
        <w:t xml:space="preserve"> лиц</w:t>
      </w:r>
      <w:r w:rsidRPr="00B36D1E">
        <w:rPr>
          <w:rFonts w:ascii="Times New Roman" w:hAnsi="Times New Roman" w:cs="Times New Roman"/>
          <w:sz w:val="28"/>
          <w:szCs w:val="28"/>
        </w:rPr>
        <w:t>а</w:t>
      </w:r>
      <w:r w:rsidR="00D14CAE" w:rsidRPr="00B36D1E">
        <w:rPr>
          <w:rFonts w:ascii="Times New Roman" w:hAnsi="Times New Roman" w:cs="Times New Roman"/>
          <w:sz w:val="28"/>
          <w:szCs w:val="28"/>
        </w:rPr>
        <w:t>, ответственны</w:t>
      </w:r>
      <w:r w:rsidRPr="00B36D1E">
        <w:rPr>
          <w:rFonts w:ascii="Times New Roman" w:hAnsi="Times New Roman" w:cs="Times New Roman"/>
          <w:sz w:val="28"/>
          <w:szCs w:val="28"/>
        </w:rPr>
        <w:t>е</w:t>
      </w:r>
      <w:r w:rsidR="00D14CAE" w:rsidRPr="00B36D1E">
        <w:rPr>
          <w:rFonts w:ascii="Times New Roman" w:hAnsi="Times New Roman" w:cs="Times New Roman"/>
          <w:sz w:val="28"/>
          <w:szCs w:val="28"/>
        </w:rPr>
        <w:t xml:space="preserve"> за проведение идентификации опасностей</w:t>
      </w:r>
      <w:r w:rsidRPr="00B36D1E">
        <w:rPr>
          <w:rFonts w:ascii="Times New Roman" w:hAnsi="Times New Roman" w:cs="Times New Roman"/>
          <w:sz w:val="28"/>
          <w:szCs w:val="28"/>
        </w:rPr>
        <w:t xml:space="preserve"> </w:t>
      </w:r>
      <w:r w:rsidR="00D14CAE" w:rsidRPr="00B36D1E">
        <w:rPr>
          <w:rFonts w:ascii="Times New Roman" w:hAnsi="Times New Roman" w:cs="Times New Roman"/>
          <w:sz w:val="28"/>
          <w:szCs w:val="28"/>
        </w:rPr>
        <w:t>и оценки рисков</w:t>
      </w:r>
      <w:r w:rsidRPr="00B36D1E">
        <w:rPr>
          <w:rFonts w:ascii="Times New Roman" w:hAnsi="Times New Roman" w:cs="Times New Roman"/>
          <w:sz w:val="28"/>
          <w:szCs w:val="28"/>
        </w:rPr>
        <w:t xml:space="preserve"> </w:t>
      </w:r>
      <w:r w:rsidR="00D14CAE" w:rsidRPr="00B36D1E">
        <w:rPr>
          <w:rFonts w:ascii="Times New Roman" w:hAnsi="Times New Roman" w:cs="Times New Roman"/>
          <w:sz w:val="28"/>
          <w:szCs w:val="28"/>
        </w:rPr>
        <w:t>на рабочих местах</w:t>
      </w:r>
      <w:r w:rsidRPr="00B36D1E">
        <w:rPr>
          <w:rFonts w:ascii="Times New Roman" w:hAnsi="Times New Roman" w:cs="Times New Roman"/>
          <w:sz w:val="28"/>
          <w:szCs w:val="28"/>
        </w:rPr>
        <w:t>, о</w:t>
      </w:r>
      <w:r w:rsidR="00D14CAE" w:rsidRPr="00B36D1E">
        <w:rPr>
          <w:rFonts w:ascii="Times New Roman" w:hAnsi="Times New Roman" w:cs="Times New Roman"/>
          <w:sz w:val="28"/>
          <w:szCs w:val="28"/>
        </w:rPr>
        <w:t>беспеч</w:t>
      </w:r>
      <w:r w:rsidR="000B49C9" w:rsidRPr="00B36D1E">
        <w:rPr>
          <w:rFonts w:ascii="Times New Roman" w:hAnsi="Times New Roman" w:cs="Times New Roman"/>
          <w:sz w:val="28"/>
          <w:szCs w:val="28"/>
        </w:rPr>
        <w:t>ивается</w:t>
      </w:r>
      <w:r w:rsidR="00D14CAE" w:rsidRPr="00B36D1E">
        <w:rPr>
          <w:rFonts w:ascii="Times New Roman" w:hAnsi="Times New Roman" w:cs="Times New Roman"/>
          <w:sz w:val="28"/>
          <w:szCs w:val="28"/>
        </w:rPr>
        <w:t xml:space="preserve"> создание </w:t>
      </w:r>
      <w:r w:rsidR="00256599" w:rsidRPr="00B36D1E">
        <w:rPr>
          <w:rFonts w:ascii="Times New Roman" w:hAnsi="Times New Roman" w:cs="Times New Roman"/>
          <w:sz w:val="28"/>
          <w:szCs w:val="28"/>
        </w:rPr>
        <w:t xml:space="preserve">комиссий </w:t>
      </w:r>
      <w:r w:rsidR="00D14CAE" w:rsidRPr="00B36D1E">
        <w:rPr>
          <w:rFonts w:ascii="Times New Roman" w:hAnsi="Times New Roman" w:cs="Times New Roman"/>
          <w:sz w:val="28"/>
          <w:szCs w:val="28"/>
        </w:rPr>
        <w:t>по идентификации опасностей и оценки рисков.</w:t>
      </w:r>
    </w:p>
    <w:p w14:paraId="096D6027" w14:textId="11AC55FF" w:rsidR="009A7AD1" w:rsidRPr="00B36D1E" w:rsidRDefault="009A7AD1" w:rsidP="00B36D1E">
      <w:pPr>
        <w:pStyle w:val="a3"/>
        <w:numPr>
          <w:ilvl w:val="0"/>
          <w:numId w:val="1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Идентификация опасностей проводятся на рабочих местах согласно рекомендациям по классификации, обнаружению, распознаванию и описанию опасностей, утвержденным приказом Министерства труда и социальной защиты Российской Федерации от 31 января 2022 г. № 36.</w:t>
      </w:r>
    </w:p>
    <w:p w14:paraId="14C82981" w14:textId="0C191782" w:rsidR="00D14CAE" w:rsidRPr="00B36D1E" w:rsidRDefault="00474BC1" w:rsidP="00B36D1E">
      <w:pPr>
        <w:pStyle w:val="a3"/>
        <w:numPr>
          <w:ilvl w:val="0"/>
          <w:numId w:val="1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 организации н</w:t>
      </w:r>
      <w:r w:rsidR="00D14CAE" w:rsidRPr="00B36D1E">
        <w:rPr>
          <w:rFonts w:ascii="Times New Roman" w:hAnsi="Times New Roman" w:cs="Times New Roman"/>
          <w:sz w:val="28"/>
          <w:szCs w:val="28"/>
        </w:rPr>
        <w:t>азнач</w:t>
      </w:r>
      <w:r w:rsidR="000B49C9" w:rsidRPr="00B36D1E">
        <w:rPr>
          <w:rFonts w:ascii="Times New Roman" w:hAnsi="Times New Roman" w:cs="Times New Roman"/>
          <w:sz w:val="28"/>
          <w:szCs w:val="28"/>
        </w:rPr>
        <w:t>аются</w:t>
      </w:r>
      <w:r w:rsidR="00D14CAE"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и </w:t>
      </w:r>
      <w:r w:rsidR="00D14CAE" w:rsidRPr="00B36D1E">
        <w:rPr>
          <w:rFonts w:ascii="Times New Roman" w:hAnsi="Times New Roman" w:cs="Times New Roman"/>
          <w:sz w:val="28"/>
          <w:szCs w:val="28"/>
        </w:rPr>
        <w:t>лиц</w:t>
      </w:r>
      <w:r w:rsidRPr="00B36D1E">
        <w:rPr>
          <w:rFonts w:ascii="Times New Roman" w:hAnsi="Times New Roman" w:cs="Times New Roman"/>
          <w:sz w:val="28"/>
          <w:szCs w:val="28"/>
        </w:rPr>
        <w:t>а</w:t>
      </w:r>
      <w:r w:rsidR="00D14CAE" w:rsidRPr="00B36D1E">
        <w:rPr>
          <w:rFonts w:ascii="Times New Roman" w:hAnsi="Times New Roman" w:cs="Times New Roman"/>
          <w:sz w:val="28"/>
          <w:szCs w:val="28"/>
        </w:rPr>
        <w:t>, ответственны</w:t>
      </w:r>
      <w:r w:rsidRPr="00B36D1E">
        <w:rPr>
          <w:rFonts w:ascii="Times New Roman" w:hAnsi="Times New Roman" w:cs="Times New Roman"/>
          <w:sz w:val="28"/>
          <w:szCs w:val="28"/>
        </w:rPr>
        <w:t>е</w:t>
      </w:r>
      <w:r w:rsidR="00D14CAE" w:rsidRPr="00B36D1E">
        <w:rPr>
          <w:rFonts w:ascii="Times New Roman" w:hAnsi="Times New Roman" w:cs="Times New Roman"/>
          <w:sz w:val="28"/>
          <w:szCs w:val="28"/>
        </w:rPr>
        <w:t xml:space="preserve"> за проведение внутреннего аудита</w:t>
      </w:r>
      <w:r w:rsidR="00CA3919" w:rsidRPr="00B36D1E">
        <w:rPr>
          <w:rFonts w:ascii="Times New Roman" w:hAnsi="Times New Roman" w:cs="Times New Roman"/>
          <w:sz w:val="28"/>
          <w:szCs w:val="28"/>
        </w:rPr>
        <w:t xml:space="preserve"> (далее </w:t>
      </w:r>
      <w:r w:rsidR="003F31CE" w:rsidRPr="00B36D1E">
        <w:rPr>
          <w:rFonts w:ascii="Times New Roman" w:hAnsi="Times New Roman" w:cs="Times New Roman"/>
          <w:sz w:val="28"/>
          <w:szCs w:val="28"/>
        </w:rPr>
        <w:t>-</w:t>
      </w:r>
      <w:r w:rsidR="00CA3919" w:rsidRPr="00B36D1E">
        <w:rPr>
          <w:rFonts w:ascii="Times New Roman" w:hAnsi="Times New Roman" w:cs="Times New Roman"/>
          <w:sz w:val="28"/>
          <w:szCs w:val="28"/>
        </w:rPr>
        <w:t xml:space="preserve"> проверки)</w:t>
      </w:r>
      <w:r w:rsidRPr="00B36D1E">
        <w:rPr>
          <w:rFonts w:ascii="Times New Roman" w:hAnsi="Times New Roman" w:cs="Times New Roman"/>
          <w:sz w:val="28"/>
          <w:szCs w:val="28"/>
        </w:rPr>
        <w:t xml:space="preserve"> </w:t>
      </w:r>
      <w:r w:rsidR="00D14CAE" w:rsidRPr="00B36D1E">
        <w:rPr>
          <w:rFonts w:ascii="Times New Roman" w:hAnsi="Times New Roman" w:cs="Times New Roman"/>
          <w:sz w:val="28"/>
          <w:szCs w:val="28"/>
        </w:rPr>
        <w:t>системы управления профессиональными рисками, обеспеч</w:t>
      </w:r>
      <w:r w:rsidR="000B49C9" w:rsidRPr="00B36D1E">
        <w:rPr>
          <w:rFonts w:ascii="Times New Roman" w:hAnsi="Times New Roman" w:cs="Times New Roman"/>
          <w:sz w:val="28"/>
          <w:szCs w:val="28"/>
        </w:rPr>
        <w:t>ивается</w:t>
      </w:r>
      <w:r w:rsidR="00D14CAE" w:rsidRPr="00B36D1E">
        <w:rPr>
          <w:rFonts w:ascii="Times New Roman" w:hAnsi="Times New Roman" w:cs="Times New Roman"/>
          <w:sz w:val="28"/>
          <w:szCs w:val="28"/>
        </w:rPr>
        <w:t xml:space="preserve"> создание группы специалистов для проведения на постоянной основе </w:t>
      </w:r>
      <w:r w:rsidR="00CA3919" w:rsidRPr="00B36D1E">
        <w:rPr>
          <w:rFonts w:ascii="Times New Roman" w:hAnsi="Times New Roman" w:cs="Times New Roman"/>
          <w:sz w:val="28"/>
          <w:szCs w:val="28"/>
        </w:rPr>
        <w:t xml:space="preserve">проверки </w:t>
      </w:r>
      <w:r w:rsidR="00D14CAE" w:rsidRPr="00B36D1E">
        <w:rPr>
          <w:rFonts w:ascii="Times New Roman" w:hAnsi="Times New Roman" w:cs="Times New Roman"/>
          <w:sz w:val="28"/>
          <w:szCs w:val="28"/>
        </w:rPr>
        <w:t xml:space="preserve">и подготовки объективной </w:t>
      </w:r>
      <w:r w:rsidR="00D14CAE" w:rsidRPr="00B36D1E">
        <w:rPr>
          <w:rFonts w:ascii="Times New Roman" w:hAnsi="Times New Roman" w:cs="Times New Roman"/>
          <w:sz w:val="28"/>
          <w:szCs w:val="28"/>
        </w:rPr>
        <w:lastRenderedPageBreak/>
        <w:t>информации для проведения анализа системы управления профессиональными рисками со стороны</w:t>
      </w:r>
      <w:r w:rsidR="00041776" w:rsidRPr="00B36D1E">
        <w:rPr>
          <w:rFonts w:ascii="Times New Roman" w:hAnsi="Times New Roman" w:cs="Times New Roman"/>
          <w:sz w:val="28"/>
          <w:szCs w:val="28"/>
        </w:rPr>
        <w:t xml:space="preserve"> организации</w:t>
      </w:r>
      <w:r w:rsidR="00D14CAE" w:rsidRPr="00B36D1E">
        <w:rPr>
          <w:rFonts w:ascii="Times New Roman" w:hAnsi="Times New Roman" w:cs="Times New Roman"/>
          <w:sz w:val="28"/>
          <w:szCs w:val="28"/>
        </w:rPr>
        <w:t>.</w:t>
      </w:r>
    </w:p>
    <w:p w14:paraId="5DED0218" w14:textId="784A1829" w:rsidR="00D14CAE" w:rsidRPr="00B36D1E" w:rsidRDefault="00041776" w:rsidP="00B36D1E">
      <w:pPr>
        <w:pStyle w:val="a3"/>
        <w:numPr>
          <w:ilvl w:val="0"/>
          <w:numId w:val="1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w:t>
      </w:r>
      <w:r w:rsidR="00D14CAE" w:rsidRPr="00B36D1E">
        <w:rPr>
          <w:rFonts w:ascii="Times New Roman" w:hAnsi="Times New Roman" w:cs="Times New Roman"/>
          <w:sz w:val="28"/>
          <w:szCs w:val="28"/>
        </w:rPr>
        <w:t>стан</w:t>
      </w:r>
      <w:r w:rsidR="000B49C9" w:rsidRPr="00B36D1E">
        <w:rPr>
          <w:rFonts w:ascii="Times New Roman" w:hAnsi="Times New Roman" w:cs="Times New Roman"/>
          <w:sz w:val="28"/>
          <w:szCs w:val="28"/>
        </w:rPr>
        <w:t>а</w:t>
      </w:r>
      <w:r w:rsidR="00D14CAE" w:rsidRPr="00B36D1E">
        <w:rPr>
          <w:rFonts w:ascii="Times New Roman" w:hAnsi="Times New Roman" w:cs="Times New Roman"/>
          <w:sz w:val="28"/>
          <w:szCs w:val="28"/>
        </w:rPr>
        <w:t>в</w:t>
      </w:r>
      <w:r w:rsidRPr="00B36D1E">
        <w:rPr>
          <w:rFonts w:ascii="Times New Roman" w:hAnsi="Times New Roman" w:cs="Times New Roman"/>
          <w:sz w:val="28"/>
          <w:szCs w:val="28"/>
        </w:rPr>
        <w:t>л</w:t>
      </w:r>
      <w:r w:rsidR="000B49C9" w:rsidRPr="00B36D1E">
        <w:rPr>
          <w:rFonts w:ascii="Times New Roman" w:hAnsi="Times New Roman" w:cs="Times New Roman"/>
          <w:sz w:val="28"/>
          <w:szCs w:val="28"/>
        </w:rPr>
        <w:t>иваются</w:t>
      </w:r>
      <w:r w:rsidR="00D14CAE" w:rsidRPr="00B36D1E">
        <w:rPr>
          <w:rFonts w:ascii="Times New Roman" w:hAnsi="Times New Roman" w:cs="Times New Roman"/>
          <w:sz w:val="28"/>
          <w:szCs w:val="28"/>
        </w:rPr>
        <w:t xml:space="preserve"> обязанности всех лиц, на которых возложена ответственность по управлению рисками в структурных подразделениях, а также в зонах выполнения работ, с учетом законодательных, нормативных и других требований, применимым к организации.</w:t>
      </w:r>
    </w:p>
    <w:p w14:paraId="68763074" w14:textId="478172D3" w:rsidR="00D14CAE" w:rsidRPr="00B36D1E" w:rsidRDefault="005B7132" w:rsidP="00B36D1E">
      <w:pPr>
        <w:pStyle w:val="a3"/>
        <w:numPr>
          <w:ilvl w:val="0"/>
          <w:numId w:val="1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w:t>
      </w:r>
      <w:r w:rsidR="00D14CAE" w:rsidRPr="00B36D1E">
        <w:rPr>
          <w:rFonts w:ascii="Times New Roman" w:hAnsi="Times New Roman" w:cs="Times New Roman"/>
          <w:sz w:val="28"/>
          <w:szCs w:val="28"/>
        </w:rPr>
        <w:t>стан</w:t>
      </w:r>
      <w:r w:rsidR="000B49C9" w:rsidRPr="00B36D1E">
        <w:rPr>
          <w:rFonts w:ascii="Times New Roman" w:hAnsi="Times New Roman" w:cs="Times New Roman"/>
          <w:sz w:val="28"/>
          <w:szCs w:val="28"/>
        </w:rPr>
        <w:t>а</w:t>
      </w:r>
      <w:r w:rsidR="00D14CAE" w:rsidRPr="00B36D1E">
        <w:rPr>
          <w:rFonts w:ascii="Times New Roman" w:hAnsi="Times New Roman" w:cs="Times New Roman"/>
          <w:sz w:val="28"/>
          <w:szCs w:val="28"/>
        </w:rPr>
        <w:t>в</w:t>
      </w:r>
      <w:r w:rsidRPr="00B36D1E">
        <w:rPr>
          <w:rFonts w:ascii="Times New Roman" w:hAnsi="Times New Roman" w:cs="Times New Roman"/>
          <w:sz w:val="28"/>
          <w:szCs w:val="28"/>
        </w:rPr>
        <w:t>л</w:t>
      </w:r>
      <w:r w:rsidR="000B49C9" w:rsidRPr="00B36D1E">
        <w:rPr>
          <w:rFonts w:ascii="Times New Roman" w:hAnsi="Times New Roman" w:cs="Times New Roman"/>
          <w:sz w:val="28"/>
          <w:szCs w:val="28"/>
        </w:rPr>
        <w:t>иваются</w:t>
      </w:r>
      <w:r w:rsidR="00D14CAE" w:rsidRPr="00B36D1E">
        <w:rPr>
          <w:rFonts w:ascii="Times New Roman" w:hAnsi="Times New Roman" w:cs="Times New Roman"/>
          <w:sz w:val="28"/>
          <w:szCs w:val="28"/>
        </w:rPr>
        <w:t xml:space="preserve"> обязанности лица, ответственного за организацию и проведение наблюдения за состоянием здоровья работников, как в рамках периодических медицинских осмотров (обследовани</w:t>
      </w:r>
      <w:proofErr w:type="gramStart"/>
      <w:r w:rsidR="00D14CAE" w:rsidRPr="00B36D1E">
        <w:rPr>
          <w:rFonts w:ascii="Times New Roman" w:hAnsi="Times New Roman" w:cs="Times New Roman"/>
          <w:sz w:val="28"/>
          <w:szCs w:val="28"/>
        </w:rPr>
        <w:t>я</w:t>
      </w:r>
      <w:r w:rsidR="00751B84" w:rsidRPr="00B36D1E">
        <w:rPr>
          <w:rFonts w:ascii="Times New Roman" w:hAnsi="Times New Roman" w:cs="Times New Roman"/>
          <w:sz w:val="28"/>
          <w:szCs w:val="28"/>
        </w:rPr>
        <w:t>(</w:t>
      </w:r>
      <w:proofErr w:type="gramEnd"/>
      <w:r w:rsidR="00751B84" w:rsidRPr="00B36D1E">
        <w:rPr>
          <w:rFonts w:ascii="Times New Roman" w:hAnsi="Times New Roman" w:cs="Times New Roman"/>
          <w:sz w:val="28"/>
          <w:szCs w:val="28"/>
        </w:rPr>
        <w:t>й)</w:t>
      </w:r>
      <w:r w:rsidR="00D14CAE" w:rsidRPr="00B36D1E">
        <w:rPr>
          <w:rFonts w:ascii="Times New Roman" w:hAnsi="Times New Roman" w:cs="Times New Roman"/>
          <w:sz w:val="28"/>
          <w:szCs w:val="28"/>
        </w:rPr>
        <w:t>), по оценке состояния здоровья работников для обнаружения и идентификации отклонений от нормы.</w:t>
      </w:r>
    </w:p>
    <w:p w14:paraId="3FD89E9B" w14:textId="77777777" w:rsidR="00D14CAE" w:rsidRPr="00B36D1E" w:rsidRDefault="00D14CAE" w:rsidP="00B36D1E">
      <w:pPr>
        <w:spacing w:after="0" w:line="240" w:lineRule="auto"/>
        <w:ind w:firstLine="709"/>
        <w:rPr>
          <w:rFonts w:ascii="Times New Roman" w:hAnsi="Times New Roman" w:cs="Times New Roman"/>
          <w:sz w:val="28"/>
          <w:szCs w:val="28"/>
        </w:rPr>
      </w:pPr>
    </w:p>
    <w:p w14:paraId="3FF93916" w14:textId="62E0745E" w:rsidR="00ED162E" w:rsidRPr="00B36D1E" w:rsidRDefault="00B56479"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w:t>
      </w:r>
      <w:r w:rsidR="0023464F" w:rsidRPr="00B36D1E">
        <w:rPr>
          <w:rFonts w:ascii="Times New Roman" w:hAnsi="Times New Roman" w:cs="Times New Roman"/>
          <w:sz w:val="28"/>
          <w:szCs w:val="28"/>
        </w:rPr>
        <w:t>рганизаци</w:t>
      </w:r>
      <w:r w:rsidRPr="00B36D1E">
        <w:rPr>
          <w:rFonts w:ascii="Times New Roman" w:hAnsi="Times New Roman" w:cs="Times New Roman"/>
          <w:sz w:val="28"/>
          <w:szCs w:val="28"/>
        </w:rPr>
        <w:t>я</w:t>
      </w:r>
      <w:r w:rsidR="0023464F" w:rsidRPr="00B36D1E">
        <w:rPr>
          <w:rFonts w:ascii="Times New Roman" w:hAnsi="Times New Roman" w:cs="Times New Roman"/>
          <w:sz w:val="28"/>
          <w:szCs w:val="28"/>
        </w:rPr>
        <w:t xml:space="preserve"> и внедрени</w:t>
      </w:r>
      <w:r w:rsidRPr="00B36D1E">
        <w:rPr>
          <w:rFonts w:ascii="Times New Roman" w:hAnsi="Times New Roman" w:cs="Times New Roman"/>
          <w:sz w:val="28"/>
          <w:szCs w:val="28"/>
        </w:rPr>
        <w:t>е</w:t>
      </w:r>
      <w:r w:rsidR="0023464F" w:rsidRPr="00B36D1E">
        <w:rPr>
          <w:rFonts w:ascii="Times New Roman" w:hAnsi="Times New Roman" w:cs="Times New Roman"/>
          <w:sz w:val="28"/>
          <w:szCs w:val="28"/>
        </w:rPr>
        <w:t xml:space="preserve"> процедур системы управления профессиональными рисками</w:t>
      </w:r>
    </w:p>
    <w:p w14:paraId="7BC0B848" w14:textId="6BAA9732" w:rsidR="00B56479" w:rsidRPr="00B36D1E" w:rsidRDefault="00B56479" w:rsidP="00B36D1E">
      <w:pPr>
        <w:spacing w:after="0" w:line="240" w:lineRule="auto"/>
        <w:ind w:firstLine="709"/>
        <w:rPr>
          <w:rFonts w:ascii="Times New Roman" w:hAnsi="Times New Roman" w:cs="Times New Roman"/>
          <w:sz w:val="28"/>
          <w:szCs w:val="28"/>
        </w:rPr>
      </w:pPr>
    </w:p>
    <w:p w14:paraId="257D3299" w14:textId="7F80C5D8" w:rsidR="00B56479" w:rsidRPr="00B36D1E" w:rsidRDefault="00B56479" w:rsidP="00B36D1E">
      <w:pPr>
        <w:spacing w:after="0" w:line="240" w:lineRule="auto"/>
        <w:ind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w:t>
      </w:r>
      <w:r w:rsidR="002C0393" w:rsidRPr="00B36D1E">
        <w:rPr>
          <w:rFonts w:ascii="Times New Roman" w:hAnsi="Times New Roman" w:cs="Times New Roman"/>
          <w:sz w:val="28"/>
          <w:szCs w:val="28"/>
        </w:rPr>
        <w:t xml:space="preserve">администрации </w:t>
      </w:r>
      <w:r w:rsidRPr="00B36D1E">
        <w:rPr>
          <w:rFonts w:ascii="Times New Roman" w:hAnsi="Times New Roman" w:cs="Times New Roman"/>
          <w:sz w:val="28"/>
          <w:szCs w:val="28"/>
        </w:rPr>
        <w:t>в рамках системы управления профессиональными рисками обеспечива</w:t>
      </w:r>
      <w:r w:rsidR="001A498C"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функционирование следующих процедур:</w:t>
      </w:r>
    </w:p>
    <w:p w14:paraId="563ABB1C" w14:textId="77777777" w:rsidR="00B56479" w:rsidRPr="00B36D1E" w:rsidRDefault="00B56479" w:rsidP="00B36D1E">
      <w:pPr>
        <w:pStyle w:val="a3"/>
        <w:numPr>
          <w:ilvl w:val="0"/>
          <w:numId w:val="1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обучения и подготовки персонала;</w:t>
      </w:r>
    </w:p>
    <w:p w14:paraId="2629105E" w14:textId="77777777" w:rsidR="00B56479" w:rsidRPr="00B36D1E" w:rsidRDefault="00B56479" w:rsidP="00B36D1E">
      <w:pPr>
        <w:pStyle w:val="a3"/>
        <w:numPr>
          <w:ilvl w:val="0"/>
          <w:numId w:val="1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идентификации опасностей и оценки профессиональных рисков;</w:t>
      </w:r>
    </w:p>
    <w:p w14:paraId="1065AEE8" w14:textId="77777777" w:rsidR="00B56479" w:rsidRPr="00B36D1E" w:rsidRDefault="00B56479" w:rsidP="00B36D1E">
      <w:pPr>
        <w:pStyle w:val="a3"/>
        <w:numPr>
          <w:ilvl w:val="0"/>
          <w:numId w:val="1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управления профессиональными рисками;</w:t>
      </w:r>
    </w:p>
    <w:p w14:paraId="27F3BC12" w14:textId="77777777" w:rsidR="00B56479" w:rsidRPr="00B36D1E" w:rsidRDefault="00B56479" w:rsidP="00B36D1E">
      <w:pPr>
        <w:pStyle w:val="a3"/>
        <w:numPr>
          <w:ilvl w:val="0"/>
          <w:numId w:val="1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документирования системы управления профессиональными рисками;</w:t>
      </w:r>
    </w:p>
    <w:p w14:paraId="4C82C472" w14:textId="77777777" w:rsidR="00B56479" w:rsidRPr="00B36D1E" w:rsidRDefault="00B56479" w:rsidP="00B36D1E">
      <w:pPr>
        <w:pStyle w:val="a3"/>
        <w:numPr>
          <w:ilvl w:val="0"/>
          <w:numId w:val="1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информирования работников и их участия;</w:t>
      </w:r>
    </w:p>
    <w:p w14:paraId="4B2BD2BD" w14:textId="394235CA" w:rsidR="00B56479" w:rsidRPr="00B36D1E" w:rsidRDefault="00B56479" w:rsidP="00B36D1E">
      <w:pPr>
        <w:pStyle w:val="a3"/>
        <w:numPr>
          <w:ilvl w:val="0"/>
          <w:numId w:val="1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подготовки к аварийным ситуациям и реагирования на них</w:t>
      </w:r>
      <w:r w:rsidR="00AB2DD7" w:rsidRPr="00B36D1E">
        <w:rPr>
          <w:rFonts w:ascii="Times New Roman" w:hAnsi="Times New Roman" w:cs="Times New Roman"/>
          <w:sz w:val="28"/>
          <w:szCs w:val="28"/>
        </w:rPr>
        <w:t xml:space="preserve"> </w:t>
      </w:r>
    </w:p>
    <w:p w14:paraId="21C330BE" w14:textId="77777777" w:rsidR="00B56479" w:rsidRPr="00B36D1E" w:rsidRDefault="00B56479" w:rsidP="00B36D1E">
      <w:pPr>
        <w:spacing w:after="0" w:line="240" w:lineRule="auto"/>
        <w:ind w:firstLine="709"/>
        <w:rPr>
          <w:rFonts w:ascii="Times New Roman" w:hAnsi="Times New Roman" w:cs="Times New Roman"/>
          <w:bCs/>
          <w:sz w:val="28"/>
          <w:szCs w:val="28"/>
        </w:rPr>
      </w:pPr>
    </w:p>
    <w:p w14:paraId="52B47BF7" w14:textId="1CB8241D" w:rsidR="00BB0B41" w:rsidRPr="00B36D1E" w:rsidRDefault="001939C4" w:rsidP="00B36D1E">
      <w:pPr>
        <w:pStyle w:val="a3"/>
        <w:numPr>
          <w:ilvl w:val="0"/>
          <w:numId w:val="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П</w:t>
      </w:r>
      <w:r w:rsidR="00BB0B41" w:rsidRPr="00B36D1E">
        <w:rPr>
          <w:rFonts w:ascii="Times New Roman" w:hAnsi="Times New Roman" w:cs="Times New Roman"/>
          <w:bCs/>
          <w:sz w:val="28"/>
          <w:szCs w:val="28"/>
        </w:rPr>
        <w:t>роцедур</w:t>
      </w:r>
      <w:r w:rsidRPr="00B36D1E">
        <w:rPr>
          <w:rFonts w:ascii="Times New Roman" w:hAnsi="Times New Roman" w:cs="Times New Roman"/>
          <w:bCs/>
          <w:sz w:val="28"/>
          <w:szCs w:val="28"/>
        </w:rPr>
        <w:t>а</w:t>
      </w:r>
      <w:r w:rsidR="00BB0B41" w:rsidRPr="00B36D1E">
        <w:rPr>
          <w:rFonts w:ascii="Times New Roman" w:hAnsi="Times New Roman" w:cs="Times New Roman"/>
          <w:bCs/>
          <w:sz w:val="28"/>
          <w:szCs w:val="28"/>
        </w:rPr>
        <w:t xml:space="preserve"> обучения и подготовки персонала</w:t>
      </w:r>
    </w:p>
    <w:p w14:paraId="5F4E3F1B" w14:textId="00A918A4" w:rsidR="001939C4" w:rsidRPr="00B36D1E" w:rsidRDefault="001939C4" w:rsidP="00B36D1E">
      <w:pPr>
        <w:spacing w:after="0" w:line="240" w:lineRule="auto"/>
        <w:ind w:firstLine="709"/>
        <w:jc w:val="both"/>
        <w:rPr>
          <w:rFonts w:ascii="Times New Roman" w:hAnsi="Times New Roman" w:cs="Times New Roman"/>
          <w:sz w:val="28"/>
          <w:szCs w:val="28"/>
        </w:rPr>
      </w:pPr>
    </w:p>
    <w:p w14:paraId="652AB45A" w14:textId="5786E3D0" w:rsidR="001939C4" w:rsidRPr="00B36D1E" w:rsidRDefault="001939C4" w:rsidP="00B36D1E">
      <w:pPr>
        <w:pStyle w:val="a3"/>
        <w:numPr>
          <w:ilvl w:val="0"/>
          <w:numId w:val="1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Обучение и (или) подготовка, как и</w:t>
      </w:r>
      <w:r w:rsidR="00154733" w:rsidRPr="00B36D1E">
        <w:rPr>
          <w:rFonts w:ascii="Times New Roman" w:hAnsi="Times New Roman" w:cs="Times New Roman"/>
          <w:sz w:val="28"/>
          <w:szCs w:val="28"/>
        </w:rPr>
        <w:t xml:space="preserve"> другие планируемые мероприятия, </w:t>
      </w:r>
      <w:r w:rsidRPr="00B36D1E">
        <w:rPr>
          <w:rFonts w:ascii="Times New Roman" w:hAnsi="Times New Roman" w:cs="Times New Roman"/>
          <w:sz w:val="28"/>
          <w:szCs w:val="28"/>
        </w:rPr>
        <w:t>направлены на достижение соответствия необходимому уровню компетентности работников и на повышение осведомленности персонала организации в вопросах работы системы управления охраной труда в каждой ее части.</w:t>
      </w:r>
    </w:p>
    <w:p w14:paraId="3255C1E1" w14:textId="07247C6D" w:rsidR="001939C4" w:rsidRPr="00B36D1E" w:rsidRDefault="001939C4" w:rsidP="00B36D1E">
      <w:pPr>
        <w:pStyle w:val="a3"/>
        <w:numPr>
          <w:ilvl w:val="0"/>
          <w:numId w:val="1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Любое лицо, участвующее в принятии управленческих решений, которые могут повлиять на профессиональную безопасность и здоровье работников организации, должно быть подготовленным и компетентным, имеющим соответствующее образование и (или) подготовку, проводимую в соответствии с порядком,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2230DBD" w14:textId="48E1EB0E" w:rsidR="001939C4" w:rsidRPr="00B36D1E" w:rsidRDefault="001939C4" w:rsidP="00B36D1E">
      <w:pPr>
        <w:pStyle w:val="a3"/>
        <w:numPr>
          <w:ilvl w:val="0"/>
          <w:numId w:val="1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w:t>
      </w:r>
      <w:r w:rsidR="00C918D3" w:rsidRPr="00B36D1E">
        <w:rPr>
          <w:rFonts w:ascii="Times New Roman" w:hAnsi="Times New Roman" w:cs="Times New Roman"/>
          <w:sz w:val="28"/>
          <w:szCs w:val="28"/>
        </w:rPr>
        <w:t>организации</w:t>
      </w:r>
      <w:r w:rsidRPr="00B36D1E">
        <w:rPr>
          <w:rFonts w:ascii="Times New Roman" w:hAnsi="Times New Roman" w:cs="Times New Roman"/>
          <w:sz w:val="28"/>
          <w:szCs w:val="28"/>
        </w:rPr>
        <w:t xml:space="preserve"> специально учитыва</w:t>
      </w:r>
      <w:r w:rsidR="000B2207" w:rsidRPr="00B36D1E">
        <w:rPr>
          <w:rFonts w:ascii="Times New Roman" w:hAnsi="Times New Roman" w:cs="Times New Roman"/>
          <w:sz w:val="28"/>
          <w:szCs w:val="28"/>
        </w:rPr>
        <w:t>ются</w:t>
      </w:r>
      <w:r w:rsidRPr="00B36D1E">
        <w:rPr>
          <w:rFonts w:ascii="Times New Roman" w:hAnsi="Times New Roman" w:cs="Times New Roman"/>
          <w:sz w:val="28"/>
          <w:szCs w:val="28"/>
        </w:rPr>
        <w:t xml:space="preserve"> требования к компетентности тех лиц, которые выполня</w:t>
      </w:r>
      <w:r w:rsidR="000B2207" w:rsidRPr="00B36D1E">
        <w:rPr>
          <w:rFonts w:ascii="Times New Roman" w:hAnsi="Times New Roman" w:cs="Times New Roman"/>
          <w:sz w:val="28"/>
          <w:szCs w:val="28"/>
        </w:rPr>
        <w:t>ю</w:t>
      </w:r>
      <w:r w:rsidRPr="00B36D1E">
        <w:rPr>
          <w:rFonts w:ascii="Times New Roman" w:hAnsi="Times New Roman" w:cs="Times New Roman"/>
          <w:sz w:val="28"/>
          <w:szCs w:val="28"/>
        </w:rPr>
        <w:t xml:space="preserve">т </w:t>
      </w:r>
      <w:r w:rsidR="000B2207" w:rsidRPr="00B36D1E">
        <w:rPr>
          <w:rFonts w:ascii="Times New Roman" w:hAnsi="Times New Roman" w:cs="Times New Roman"/>
          <w:sz w:val="28"/>
          <w:szCs w:val="28"/>
        </w:rPr>
        <w:t xml:space="preserve">такие </w:t>
      </w:r>
      <w:r w:rsidRPr="00B36D1E">
        <w:rPr>
          <w:rFonts w:ascii="Times New Roman" w:hAnsi="Times New Roman" w:cs="Times New Roman"/>
          <w:sz w:val="28"/>
          <w:szCs w:val="28"/>
        </w:rPr>
        <w:t>функции</w:t>
      </w:r>
      <w:r w:rsidR="000B2207" w:rsidRPr="00B36D1E">
        <w:rPr>
          <w:rFonts w:ascii="Times New Roman" w:hAnsi="Times New Roman" w:cs="Times New Roman"/>
          <w:sz w:val="28"/>
          <w:szCs w:val="28"/>
        </w:rPr>
        <w:t>, как</w:t>
      </w:r>
      <w:r w:rsidRPr="00B36D1E">
        <w:rPr>
          <w:rFonts w:ascii="Times New Roman" w:hAnsi="Times New Roman" w:cs="Times New Roman"/>
          <w:sz w:val="28"/>
          <w:szCs w:val="28"/>
        </w:rPr>
        <w:t>:</w:t>
      </w:r>
    </w:p>
    <w:p w14:paraId="1EFBC072" w14:textId="1FEB64FF" w:rsidR="000B2207" w:rsidRPr="00B36D1E" w:rsidRDefault="000B2207" w:rsidP="00B36D1E">
      <w:pPr>
        <w:pStyle w:val="a3"/>
        <w:numPr>
          <w:ilvl w:val="0"/>
          <w:numId w:val="1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выполнение идентификации опасностей и оценки рисков;</w:t>
      </w:r>
    </w:p>
    <w:p w14:paraId="3B129507" w14:textId="2182FE82" w:rsidR="000B2207" w:rsidRPr="00B36D1E" w:rsidRDefault="000B2207" w:rsidP="00B36D1E">
      <w:pPr>
        <w:pStyle w:val="a3"/>
        <w:numPr>
          <w:ilvl w:val="0"/>
          <w:numId w:val="1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выполнение работ по мониторингу системы управления профессиональными рисками;</w:t>
      </w:r>
    </w:p>
    <w:p w14:paraId="52EC0F8C" w14:textId="64BF250E" w:rsidR="000B2207" w:rsidRPr="00B36D1E" w:rsidRDefault="000B2207" w:rsidP="00B36D1E">
      <w:pPr>
        <w:pStyle w:val="a3"/>
        <w:numPr>
          <w:ilvl w:val="0"/>
          <w:numId w:val="1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организация и проведение</w:t>
      </w:r>
      <w:r w:rsidR="00CA3919" w:rsidRPr="00B36D1E">
        <w:rPr>
          <w:rFonts w:ascii="Times New Roman" w:hAnsi="Times New Roman" w:cs="Times New Roman"/>
          <w:sz w:val="28"/>
          <w:szCs w:val="28"/>
        </w:rPr>
        <w:t xml:space="preserve"> внутренних проверок</w:t>
      </w:r>
      <w:r w:rsidRPr="00B36D1E">
        <w:rPr>
          <w:rFonts w:ascii="Times New Roman" w:hAnsi="Times New Roman" w:cs="Times New Roman"/>
          <w:sz w:val="28"/>
          <w:szCs w:val="28"/>
        </w:rPr>
        <w:t>;</w:t>
      </w:r>
    </w:p>
    <w:p w14:paraId="48E81C56" w14:textId="15BD4A7E" w:rsidR="000B2207" w:rsidRPr="00B36D1E" w:rsidRDefault="000B2207" w:rsidP="00B36D1E">
      <w:pPr>
        <w:pStyle w:val="a3"/>
        <w:numPr>
          <w:ilvl w:val="0"/>
          <w:numId w:val="1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допуск персонала к работам, определенны</w:t>
      </w:r>
      <w:r w:rsidR="00117EB9" w:rsidRPr="00B36D1E">
        <w:rPr>
          <w:rFonts w:ascii="Times New Roman" w:hAnsi="Times New Roman" w:cs="Times New Roman"/>
          <w:sz w:val="28"/>
          <w:szCs w:val="28"/>
        </w:rPr>
        <w:t>х</w:t>
      </w:r>
      <w:r w:rsidRPr="00B36D1E">
        <w:rPr>
          <w:rFonts w:ascii="Times New Roman" w:hAnsi="Times New Roman" w:cs="Times New Roman"/>
          <w:sz w:val="28"/>
          <w:szCs w:val="28"/>
        </w:rPr>
        <w:t xml:space="preserve"> при оценке профессиональных рисков, как связанны</w:t>
      </w:r>
      <w:r w:rsidR="00117EB9" w:rsidRPr="00B36D1E">
        <w:rPr>
          <w:rFonts w:ascii="Times New Roman" w:hAnsi="Times New Roman" w:cs="Times New Roman"/>
          <w:sz w:val="28"/>
          <w:szCs w:val="28"/>
        </w:rPr>
        <w:t>х</w:t>
      </w:r>
      <w:r w:rsidRPr="00B36D1E">
        <w:rPr>
          <w:rFonts w:ascii="Times New Roman" w:hAnsi="Times New Roman" w:cs="Times New Roman"/>
          <w:sz w:val="28"/>
          <w:szCs w:val="28"/>
        </w:rPr>
        <w:t xml:space="preserve"> с повышенной опасностью.</w:t>
      </w:r>
    </w:p>
    <w:p w14:paraId="0A5E270A" w14:textId="396A838A" w:rsidR="000B2207" w:rsidRPr="00B36D1E" w:rsidRDefault="00117EB9" w:rsidP="00B36D1E">
      <w:pPr>
        <w:pStyle w:val="a3"/>
        <w:numPr>
          <w:ilvl w:val="0"/>
          <w:numId w:val="1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 подготовке Программ подготовки работников учитываются функции, выполняемые работниками с учетом их ответственности и полномочий, а также действия работников внешних организаций. Программы подготовки работников включают в себя обучающий материал по следующим вопросам:</w:t>
      </w:r>
    </w:p>
    <w:p w14:paraId="2417F9D4" w14:textId="77777777" w:rsidR="00117EB9" w:rsidRPr="00B36D1E" w:rsidRDefault="00117EB9" w:rsidP="00B36D1E">
      <w:pPr>
        <w:pStyle w:val="a3"/>
        <w:numPr>
          <w:ilvl w:val="0"/>
          <w:numId w:val="1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порядок действий при возникновении аварийной ситуации, а также потенциальных последствиях отклонений от установленного технологического процесса;</w:t>
      </w:r>
    </w:p>
    <w:p w14:paraId="46D81068" w14:textId="77E36B8C" w:rsidR="00117EB9" w:rsidRPr="00B36D1E" w:rsidRDefault="00117EB9" w:rsidP="00B36D1E">
      <w:pPr>
        <w:pStyle w:val="a3"/>
        <w:numPr>
          <w:ilvl w:val="0"/>
          <w:numId w:val="1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последствия действий работников и их поведения, связанные с профессиональными рисками для здоровья и безопасности;</w:t>
      </w:r>
    </w:p>
    <w:p w14:paraId="52F8A1AA" w14:textId="30AA85E9" w:rsidR="00117EB9" w:rsidRPr="00B36D1E" w:rsidRDefault="00117EB9" w:rsidP="00B36D1E">
      <w:pPr>
        <w:pStyle w:val="a3"/>
        <w:numPr>
          <w:ilvl w:val="0"/>
          <w:numId w:val="1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необходимость выполнения обязательств и политики в области охраны труда, принятых в организации, а также процедур, установленных в рамках системы управления профессиональными рисками.</w:t>
      </w:r>
    </w:p>
    <w:p w14:paraId="55BBB95B" w14:textId="0A32EFAD" w:rsidR="00117EB9" w:rsidRPr="00B36D1E" w:rsidRDefault="00117EB9" w:rsidP="00B36D1E">
      <w:pPr>
        <w:pStyle w:val="a3"/>
        <w:numPr>
          <w:ilvl w:val="0"/>
          <w:numId w:val="1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w:t>
      </w:r>
      <w:r w:rsidR="002C0393" w:rsidRPr="00B36D1E">
        <w:rPr>
          <w:rFonts w:ascii="Times New Roman" w:hAnsi="Times New Roman" w:cs="Times New Roman"/>
          <w:sz w:val="28"/>
          <w:szCs w:val="28"/>
        </w:rPr>
        <w:t xml:space="preserve">администрации </w:t>
      </w:r>
      <w:r w:rsidRPr="00B36D1E">
        <w:rPr>
          <w:rFonts w:ascii="Times New Roman" w:hAnsi="Times New Roman" w:cs="Times New Roman"/>
          <w:sz w:val="28"/>
          <w:szCs w:val="28"/>
        </w:rPr>
        <w:t xml:space="preserve">организован процесс повышения осведомленности в области обеспечения безопасных условий труда и </w:t>
      </w:r>
      <w:r w:rsidR="005B7132" w:rsidRPr="00B36D1E">
        <w:rPr>
          <w:rFonts w:ascii="Times New Roman" w:hAnsi="Times New Roman" w:cs="Times New Roman"/>
          <w:sz w:val="28"/>
          <w:szCs w:val="28"/>
        </w:rPr>
        <w:t xml:space="preserve">охраны </w:t>
      </w:r>
      <w:r w:rsidRPr="00B36D1E">
        <w:rPr>
          <w:rFonts w:ascii="Times New Roman" w:hAnsi="Times New Roman" w:cs="Times New Roman"/>
          <w:sz w:val="28"/>
          <w:szCs w:val="28"/>
        </w:rPr>
        <w:t>здоровья работников внешних организаций.</w:t>
      </w:r>
    </w:p>
    <w:p w14:paraId="4F32973A" w14:textId="77777777" w:rsidR="00B56479" w:rsidRPr="00B36D1E" w:rsidRDefault="00B56479" w:rsidP="00B36D1E">
      <w:pPr>
        <w:spacing w:after="0" w:line="240" w:lineRule="auto"/>
        <w:ind w:firstLine="709"/>
        <w:rPr>
          <w:rFonts w:ascii="Times New Roman" w:hAnsi="Times New Roman" w:cs="Times New Roman"/>
          <w:bCs/>
          <w:sz w:val="28"/>
          <w:szCs w:val="28"/>
        </w:rPr>
      </w:pPr>
    </w:p>
    <w:p w14:paraId="71049F00" w14:textId="2070BB55" w:rsidR="00BB0B41" w:rsidRPr="00B36D1E" w:rsidRDefault="003934B2" w:rsidP="00B36D1E">
      <w:pPr>
        <w:pStyle w:val="a3"/>
        <w:numPr>
          <w:ilvl w:val="0"/>
          <w:numId w:val="4"/>
        </w:numPr>
        <w:spacing w:after="0" w:line="240" w:lineRule="auto"/>
        <w:ind w:left="0" w:firstLine="709"/>
        <w:jc w:val="both"/>
        <w:rPr>
          <w:rFonts w:ascii="Times New Roman" w:hAnsi="Times New Roman" w:cs="Times New Roman"/>
          <w:bCs/>
          <w:sz w:val="28"/>
          <w:szCs w:val="28"/>
        </w:rPr>
      </w:pPr>
      <w:bookmarkStart w:id="6" w:name="_Hlk45827824"/>
      <w:r w:rsidRPr="00B36D1E">
        <w:rPr>
          <w:rFonts w:ascii="Times New Roman" w:hAnsi="Times New Roman" w:cs="Times New Roman"/>
          <w:bCs/>
          <w:sz w:val="28"/>
          <w:szCs w:val="28"/>
        </w:rPr>
        <w:t>П</w:t>
      </w:r>
      <w:r w:rsidR="00BB0B41" w:rsidRPr="00B36D1E">
        <w:rPr>
          <w:rFonts w:ascii="Times New Roman" w:hAnsi="Times New Roman" w:cs="Times New Roman"/>
          <w:bCs/>
          <w:sz w:val="28"/>
          <w:szCs w:val="28"/>
        </w:rPr>
        <w:t>роцедур</w:t>
      </w:r>
      <w:r w:rsidRPr="00B36D1E">
        <w:rPr>
          <w:rFonts w:ascii="Times New Roman" w:hAnsi="Times New Roman" w:cs="Times New Roman"/>
          <w:bCs/>
          <w:sz w:val="28"/>
          <w:szCs w:val="28"/>
        </w:rPr>
        <w:t>а</w:t>
      </w:r>
      <w:r w:rsidR="00BB0B41" w:rsidRPr="00B36D1E">
        <w:rPr>
          <w:rFonts w:ascii="Times New Roman" w:hAnsi="Times New Roman" w:cs="Times New Roman"/>
          <w:bCs/>
          <w:sz w:val="28"/>
          <w:szCs w:val="28"/>
        </w:rPr>
        <w:t xml:space="preserve"> идентификации опасностей и оценки профессиональных рисков</w:t>
      </w:r>
      <w:bookmarkEnd w:id="6"/>
    </w:p>
    <w:p w14:paraId="1FCF5CA9" w14:textId="073592C7" w:rsidR="003934B2" w:rsidRPr="00B36D1E" w:rsidRDefault="003934B2" w:rsidP="00B36D1E">
      <w:pPr>
        <w:spacing w:after="0" w:line="240" w:lineRule="auto"/>
        <w:ind w:firstLine="709"/>
        <w:jc w:val="both"/>
        <w:rPr>
          <w:rFonts w:ascii="Times New Roman" w:hAnsi="Times New Roman" w:cs="Times New Roman"/>
          <w:sz w:val="28"/>
          <w:szCs w:val="28"/>
        </w:rPr>
      </w:pPr>
    </w:p>
    <w:p w14:paraId="2D4C9B02" w14:textId="5F216B3B" w:rsidR="003934B2" w:rsidRPr="00B36D1E" w:rsidRDefault="003934B2" w:rsidP="00B36D1E">
      <w:pPr>
        <w:pStyle w:val="a3"/>
        <w:numPr>
          <w:ilvl w:val="0"/>
          <w:numId w:val="1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При проведении процедуры идентификации опасностей и оценки профессиональных рисков в </w:t>
      </w:r>
      <w:r w:rsidR="002C0393" w:rsidRPr="00B36D1E">
        <w:rPr>
          <w:rFonts w:ascii="Times New Roman" w:hAnsi="Times New Roman" w:cs="Times New Roman"/>
          <w:sz w:val="28"/>
          <w:szCs w:val="28"/>
        </w:rPr>
        <w:t xml:space="preserve">администрации </w:t>
      </w:r>
      <w:r w:rsidR="001A498C" w:rsidRPr="00B36D1E">
        <w:rPr>
          <w:rFonts w:ascii="Times New Roman" w:hAnsi="Times New Roman" w:cs="Times New Roman"/>
          <w:sz w:val="28"/>
          <w:szCs w:val="28"/>
        </w:rPr>
        <w:t xml:space="preserve">должна </w:t>
      </w:r>
      <w:r w:rsidRPr="00B36D1E">
        <w:rPr>
          <w:rFonts w:ascii="Times New Roman" w:hAnsi="Times New Roman" w:cs="Times New Roman"/>
          <w:sz w:val="28"/>
          <w:szCs w:val="28"/>
        </w:rPr>
        <w:t>учитыва</w:t>
      </w:r>
      <w:r w:rsidR="001A498C" w:rsidRPr="00B36D1E">
        <w:rPr>
          <w:rFonts w:ascii="Times New Roman" w:hAnsi="Times New Roman" w:cs="Times New Roman"/>
          <w:sz w:val="28"/>
          <w:szCs w:val="28"/>
        </w:rPr>
        <w:t>ться</w:t>
      </w:r>
      <w:r w:rsidRPr="00B36D1E">
        <w:rPr>
          <w:rFonts w:ascii="Times New Roman" w:hAnsi="Times New Roman" w:cs="Times New Roman"/>
          <w:sz w:val="28"/>
          <w:szCs w:val="28"/>
        </w:rPr>
        <w:t>:</w:t>
      </w:r>
    </w:p>
    <w:p w14:paraId="11AE186A" w14:textId="35647DDA" w:rsidR="003934B2" w:rsidRPr="00B36D1E" w:rsidRDefault="003934B2" w:rsidP="00B36D1E">
      <w:pPr>
        <w:pStyle w:val="a3"/>
        <w:numPr>
          <w:ilvl w:val="0"/>
          <w:numId w:val="1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повседневн</w:t>
      </w:r>
      <w:r w:rsidR="00B852D1" w:rsidRPr="00B36D1E">
        <w:rPr>
          <w:rFonts w:ascii="Times New Roman" w:hAnsi="Times New Roman" w:cs="Times New Roman"/>
          <w:sz w:val="28"/>
          <w:szCs w:val="28"/>
        </w:rPr>
        <w:t>ая</w:t>
      </w:r>
      <w:r w:rsidRPr="00B36D1E">
        <w:rPr>
          <w:rFonts w:ascii="Times New Roman" w:hAnsi="Times New Roman" w:cs="Times New Roman"/>
          <w:sz w:val="28"/>
          <w:szCs w:val="28"/>
        </w:rPr>
        <w:t xml:space="preserve"> (стандартн</w:t>
      </w:r>
      <w:r w:rsidR="00B852D1" w:rsidRPr="00B36D1E">
        <w:rPr>
          <w:rFonts w:ascii="Times New Roman" w:hAnsi="Times New Roman" w:cs="Times New Roman"/>
          <w:sz w:val="28"/>
          <w:szCs w:val="28"/>
        </w:rPr>
        <w:t>ая</w:t>
      </w:r>
      <w:r w:rsidRPr="00B36D1E">
        <w:rPr>
          <w:rFonts w:ascii="Times New Roman" w:hAnsi="Times New Roman" w:cs="Times New Roman"/>
          <w:sz w:val="28"/>
          <w:szCs w:val="28"/>
        </w:rPr>
        <w:t>, обычн</w:t>
      </w:r>
      <w:r w:rsidR="00B852D1" w:rsidRPr="00B36D1E">
        <w:rPr>
          <w:rFonts w:ascii="Times New Roman" w:hAnsi="Times New Roman" w:cs="Times New Roman"/>
          <w:sz w:val="28"/>
          <w:szCs w:val="28"/>
        </w:rPr>
        <w:t>ая</w:t>
      </w:r>
      <w:r w:rsidRPr="00B36D1E">
        <w:rPr>
          <w:rFonts w:ascii="Times New Roman" w:hAnsi="Times New Roman" w:cs="Times New Roman"/>
          <w:sz w:val="28"/>
          <w:szCs w:val="28"/>
        </w:rPr>
        <w:t>) и редко выполняем</w:t>
      </w:r>
      <w:r w:rsidR="00B852D1" w:rsidRPr="00B36D1E">
        <w:rPr>
          <w:rFonts w:ascii="Times New Roman" w:hAnsi="Times New Roman" w:cs="Times New Roman"/>
          <w:sz w:val="28"/>
          <w:szCs w:val="28"/>
        </w:rPr>
        <w:t>ая</w:t>
      </w:r>
      <w:r w:rsidRPr="00B36D1E">
        <w:rPr>
          <w:rFonts w:ascii="Times New Roman" w:hAnsi="Times New Roman" w:cs="Times New Roman"/>
          <w:sz w:val="28"/>
          <w:szCs w:val="28"/>
        </w:rPr>
        <w:t xml:space="preserve"> деятельность работников, а также деятельность работников внешних организаций, имеющих доступ к зоне выполнения работ;</w:t>
      </w:r>
    </w:p>
    <w:p w14:paraId="5EEB53C0" w14:textId="77777777" w:rsidR="003934B2" w:rsidRPr="00B36D1E" w:rsidRDefault="003934B2" w:rsidP="00B36D1E">
      <w:pPr>
        <w:pStyle w:val="a3"/>
        <w:numPr>
          <w:ilvl w:val="0"/>
          <w:numId w:val="1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человеческий фактор при выполнении профессиональной деятельности работниками (возможность операционной ошибки, утомление вследствие высокого напряжения, ошибки при часто повторяющихся действиях и др.);</w:t>
      </w:r>
    </w:p>
    <w:p w14:paraId="04F8E444" w14:textId="32AB3F90" w:rsidR="003934B2" w:rsidRPr="00B36D1E" w:rsidRDefault="003934B2" w:rsidP="00B36D1E">
      <w:pPr>
        <w:pStyle w:val="a3"/>
        <w:numPr>
          <w:ilvl w:val="0"/>
          <w:numId w:val="1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w:t>
      </w:r>
    </w:p>
    <w:p w14:paraId="5B59AD50" w14:textId="1A960BAE" w:rsidR="003934B2" w:rsidRPr="00B36D1E" w:rsidRDefault="003934B2" w:rsidP="00B36D1E">
      <w:pPr>
        <w:pStyle w:val="a3"/>
        <w:numPr>
          <w:ilvl w:val="0"/>
          <w:numId w:val="1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инфраструктур</w:t>
      </w:r>
      <w:r w:rsidR="00B852D1" w:rsidRPr="00B36D1E">
        <w:rPr>
          <w:rFonts w:ascii="Times New Roman" w:hAnsi="Times New Roman" w:cs="Times New Roman"/>
          <w:sz w:val="28"/>
          <w:szCs w:val="28"/>
        </w:rPr>
        <w:t>а</w:t>
      </w:r>
      <w:r w:rsidRPr="00B36D1E">
        <w:rPr>
          <w:rFonts w:ascii="Times New Roman" w:hAnsi="Times New Roman" w:cs="Times New Roman"/>
          <w:sz w:val="28"/>
          <w:szCs w:val="28"/>
        </w:rPr>
        <w:t>, оборудование и материалы, находящиеся в зоне выполнения работ, вне зависимости от того, кем они предоставлены;</w:t>
      </w:r>
    </w:p>
    <w:p w14:paraId="1A5AC123" w14:textId="07A777D0" w:rsidR="003934B2" w:rsidRPr="00B36D1E" w:rsidRDefault="003934B2" w:rsidP="00B36D1E">
      <w:pPr>
        <w:pStyle w:val="a3"/>
        <w:numPr>
          <w:ilvl w:val="0"/>
          <w:numId w:val="1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изменения или предполагаемые изменения видов деятельности и технологических процессов;</w:t>
      </w:r>
    </w:p>
    <w:p w14:paraId="56BE1F75" w14:textId="69EE94A2" w:rsidR="003934B2" w:rsidRPr="00B36D1E" w:rsidRDefault="003934B2" w:rsidP="00B36D1E">
      <w:pPr>
        <w:pStyle w:val="a3"/>
        <w:numPr>
          <w:ilvl w:val="0"/>
          <w:numId w:val="1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проекты зоны выполнения работ, технологические процессы, сооружения, машины, технологическое оборудование и организацию работ.</w:t>
      </w:r>
    </w:p>
    <w:p w14:paraId="3FBC9C6E" w14:textId="62C93F5D" w:rsidR="00090FE3" w:rsidRPr="00B36D1E" w:rsidRDefault="00090FE3" w:rsidP="00B36D1E">
      <w:pPr>
        <w:pStyle w:val="a3"/>
        <w:numPr>
          <w:ilvl w:val="0"/>
          <w:numId w:val="1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Идентификаци</w:t>
      </w:r>
      <w:r w:rsidR="001A498C" w:rsidRPr="00B36D1E">
        <w:rPr>
          <w:rFonts w:ascii="Times New Roman" w:hAnsi="Times New Roman" w:cs="Times New Roman"/>
          <w:sz w:val="28"/>
          <w:szCs w:val="28"/>
        </w:rPr>
        <w:t>ю</w:t>
      </w:r>
      <w:r w:rsidRPr="00B36D1E">
        <w:rPr>
          <w:rFonts w:ascii="Times New Roman" w:hAnsi="Times New Roman" w:cs="Times New Roman"/>
          <w:sz w:val="28"/>
          <w:szCs w:val="28"/>
        </w:rPr>
        <w:t xml:space="preserve"> опасностей, представляющих угрозу жизни и здоровью работников, и составление их перечня осуществля</w:t>
      </w:r>
      <w:r w:rsidR="001A498C"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в организации с привлечением </w:t>
      </w:r>
      <w:r w:rsidR="00CA28C6" w:rsidRPr="00B36D1E">
        <w:rPr>
          <w:rFonts w:ascii="Times New Roman" w:hAnsi="Times New Roman" w:cs="Times New Roman"/>
          <w:sz w:val="28"/>
          <w:szCs w:val="28"/>
        </w:rPr>
        <w:t>лиц, ответственных за проведение соответствующих мероприятий</w:t>
      </w:r>
      <w:r w:rsidRPr="00B36D1E">
        <w:rPr>
          <w:rFonts w:ascii="Times New Roman" w:hAnsi="Times New Roman" w:cs="Times New Roman"/>
          <w:sz w:val="28"/>
          <w:szCs w:val="28"/>
        </w:rPr>
        <w:t xml:space="preserve">, </w:t>
      </w:r>
      <w:r w:rsidR="00CA28C6" w:rsidRPr="00B36D1E">
        <w:rPr>
          <w:rFonts w:ascii="Times New Roman" w:hAnsi="Times New Roman" w:cs="Times New Roman"/>
          <w:sz w:val="28"/>
          <w:szCs w:val="28"/>
        </w:rPr>
        <w:t xml:space="preserve">с учетом мнения работников, которых необходимо привлечь к процессу идентификации. </w:t>
      </w:r>
    </w:p>
    <w:p w14:paraId="6D62C0F5" w14:textId="77777777" w:rsidR="009A7AD1" w:rsidRPr="00B36D1E" w:rsidRDefault="009A7AD1" w:rsidP="00B36D1E">
      <w:pPr>
        <w:pStyle w:val="a3"/>
        <w:numPr>
          <w:ilvl w:val="0"/>
          <w:numId w:val="1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Выявленные опасности рекомендуется классифицировать </w:t>
      </w:r>
      <w:proofErr w:type="gramStart"/>
      <w:r w:rsidRPr="00B36D1E">
        <w:rPr>
          <w:rFonts w:ascii="Times New Roman" w:hAnsi="Times New Roman" w:cs="Times New Roman"/>
          <w:sz w:val="28"/>
          <w:szCs w:val="28"/>
        </w:rPr>
        <w:t>следующими</w:t>
      </w:r>
      <w:proofErr w:type="gramEnd"/>
      <w:r w:rsidRPr="00B36D1E">
        <w:rPr>
          <w:rFonts w:ascii="Times New Roman" w:hAnsi="Times New Roman" w:cs="Times New Roman"/>
          <w:sz w:val="28"/>
          <w:szCs w:val="28"/>
        </w:rPr>
        <w:t xml:space="preserve"> способам:</w:t>
      </w:r>
    </w:p>
    <w:p w14:paraId="00915A4A" w14:textId="77777777" w:rsidR="009A7AD1" w:rsidRPr="00B36D1E" w:rsidRDefault="009A7AD1" w:rsidP="00B36D1E">
      <w:pPr>
        <w:pStyle w:val="a3"/>
        <w:numPr>
          <w:ilvl w:val="0"/>
          <w:numId w:val="3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 видам профессиональной деятельности работников с учетом наличия вредных (опасных) производственных факторов;</w:t>
      </w:r>
    </w:p>
    <w:p w14:paraId="63416FEB" w14:textId="77777777" w:rsidR="009A7AD1" w:rsidRPr="00B36D1E" w:rsidRDefault="009A7AD1" w:rsidP="00B36D1E">
      <w:pPr>
        <w:pStyle w:val="a3"/>
        <w:numPr>
          <w:ilvl w:val="0"/>
          <w:numId w:val="3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 причинам возникновения опасностей на рабочих местах (рабочих зонах), при выполнении работ, при нештатной (аварийной) ситуации;</w:t>
      </w:r>
    </w:p>
    <w:p w14:paraId="606F7C90" w14:textId="77777777" w:rsidR="009A7AD1" w:rsidRPr="00B36D1E" w:rsidRDefault="009A7AD1" w:rsidP="00B36D1E">
      <w:pPr>
        <w:pStyle w:val="a3"/>
        <w:numPr>
          <w:ilvl w:val="0"/>
          <w:numId w:val="3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 опасным событиям вследствие воздействия опасности (профессиональные заболевания, травмы).</w:t>
      </w:r>
    </w:p>
    <w:p w14:paraId="300A7EB9" w14:textId="77777777" w:rsidR="009A7AD1" w:rsidRPr="00B36D1E" w:rsidRDefault="009A7AD1" w:rsidP="00B36D1E">
      <w:pPr>
        <w:pStyle w:val="a3"/>
        <w:numPr>
          <w:ilvl w:val="0"/>
          <w:numId w:val="1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Классификация опасностей по видам деятельности состоит </w:t>
      </w:r>
      <w:proofErr w:type="gramStart"/>
      <w:r w:rsidRPr="00B36D1E">
        <w:rPr>
          <w:rFonts w:ascii="Times New Roman" w:hAnsi="Times New Roman" w:cs="Times New Roman"/>
          <w:sz w:val="28"/>
          <w:szCs w:val="28"/>
        </w:rPr>
        <w:t>из</w:t>
      </w:r>
      <w:proofErr w:type="gramEnd"/>
      <w:r w:rsidRPr="00B36D1E">
        <w:rPr>
          <w:rFonts w:ascii="Times New Roman" w:hAnsi="Times New Roman" w:cs="Times New Roman"/>
          <w:sz w:val="28"/>
          <w:szCs w:val="28"/>
        </w:rPr>
        <w:t>:</w:t>
      </w:r>
    </w:p>
    <w:p w14:paraId="1DAC53F4" w14:textId="40F84A67" w:rsidR="009A7AD1" w:rsidRPr="00B36D1E" w:rsidRDefault="009A7AD1" w:rsidP="00B36D1E">
      <w:pPr>
        <w:pStyle w:val="a3"/>
        <w:numPr>
          <w:ilvl w:val="2"/>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Опасности, связанные с профессиональной деятельностью работника.</w:t>
      </w:r>
    </w:p>
    <w:p w14:paraId="771D7BD3" w14:textId="53C94710"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Выполнение работ с инструментами, предметами труда и средствами производства и, имеющими:</w:t>
      </w:r>
    </w:p>
    <w:p w14:paraId="412432BB" w14:textId="77777777" w:rsidR="009A7AD1" w:rsidRPr="00B36D1E" w:rsidRDefault="009A7AD1" w:rsidP="00B36D1E">
      <w:pPr>
        <w:pStyle w:val="a3"/>
        <w:numPr>
          <w:ilvl w:val="0"/>
          <w:numId w:val="4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недостаточную механическую прочность;</w:t>
      </w:r>
    </w:p>
    <w:p w14:paraId="24BB0B20" w14:textId="77777777" w:rsidR="009A7AD1" w:rsidRPr="00B36D1E" w:rsidRDefault="009A7AD1" w:rsidP="00B36D1E">
      <w:pPr>
        <w:pStyle w:val="a3"/>
        <w:numPr>
          <w:ilvl w:val="0"/>
          <w:numId w:val="4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форму, способную травмировать (острые части и кромки, колющие части, заусенцы, шероховатости и другие травмирующие части).</w:t>
      </w:r>
    </w:p>
    <w:p w14:paraId="36A68046"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Выполнение работ, связанных с наличием движущихся машин (оборудования) и их частей, имеющих форму и (или) конструкцию, способную нанести травму.</w:t>
      </w:r>
    </w:p>
    <w:p w14:paraId="2C93D95E"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Выполнение работ по монтажу, ремонту и обслуживанию электрических сетей с опасным напряжением (выше 36</w:t>
      </w:r>
      <w:proofErr w:type="gramStart"/>
      <w:r w:rsidRPr="00B36D1E">
        <w:rPr>
          <w:rFonts w:ascii="Times New Roman" w:hAnsi="Times New Roman" w:cs="Times New Roman"/>
          <w:sz w:val="28"/>
          <w:szCs w:val="28"/>
        </w:rPr>
        <w:t xml:space="preserve"> В</w:t>
      </w:r>
      <w:proofErr w:type="gramEnd"/>
      <w:r w:rsidRPr="00B36D1E">
        <w:rPr>
          <w:rFonts w:ascii="Times New Roman" w:hAnsi="Times New Roman" w:cs="Times New Roman"/>
          <w:sz w:val="28"/>
          <w:szCs w:val="28"/>
        </w:rPr>
        <w:t xml:space="preserve"> постоянного тока и 50 В переменного тока).</w:t>
      </w:r>
    </w:p>
    <w:p w14:paraId="3F06C01E"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Выполнение работ с применением взрывоопасных и легковоспламеняющихся веществ.</w:t>
      </w:r>
    </w:p>
    <w:p w14:paraId="010517FE"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Выполнение работы на высоте.</w:t>
      </w:r>
    </w:p>
    <w:p w14:paraId="3B761DA0" w14:textId="77777777" w:rsidR="009A7AD1" w:rsidRPr="00B36D1E" w:rsidRDefault="009A7AD1" w:rsidP="00B36D1E">
      <w:pPr>
        <w:pStyle w:val="a3"/>
        <w:numPr>
          <w:ilvl w:val="2"/>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Опасности, связанные с организацией производственной деятельности у работодателя:</w:t>
      </w:r>
    </w:p>
    <w:p w14:paraId="3D5B5F5D" w14:textId="42E2FDD4"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Наличие (деятельность) поставщиков, подрядчиков, посетителей и других лиц, </w:t>
      </w:r>
      <w:proofErr w:type="gramStart"/>
      <w:r w:rsidRPr="00B36D1E">
        <w:rPr>
          <w:rFonts w:ascii="Times New Roman" w:hAnsi="Times New Roman" w:cs="Times New Roman"/>
          <w:sz w:val="28"/>
          <w:szCs w:val="28"/>
        </w:rPr>
        <w:t>способные</w:t>
      </w:r>
      <w:proofErr w:type="gramEnd"/>
      <w:r w:rsidRPr="00B36D1E">
        <w:rPr>
          <w:rFonts w:ascii="Times New Roman" w:hAnsi="Times New Roman" w:cs="Times New Roman"/>
          <w:sz w:val="28"/>
          <w:szCs w:val="28"/>
        </w:rPr>
        <w:t xml:space="preserve"> привести к опасному событию.</w:t>
      </w:r>
    </w:p>
    <w:p w14:paraId="756648BA"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14:paraId="7000EE85"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roofErr w:type="gramEnd"/>
    </w:p>
    <w:p w14:paraId="6ECB5455"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Наличие скользких полов, лестниц, перепадов высот по пути движения, способное привести к опасному событию.</w:t>
      </w:r>
    </w:p>
    <w:p w14:paraId="096F3000"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Движение транспорта, в том числе в цехе и на территории работодателя, способное привести к опасному событию.</w:t>
      </w:r>
    </w:p>
    <w:p w14:paraId="099131DE" w14:textId="77777777" w:rsidR="009A7AD1" w:rsidRPr="00B36D1E" w:rsidRDefault="009A7AD1" w:rsidP="00B36D1E">
      <w:pPr>
        <w:pStyle w:val="a3"/>
        <w:numPr>
          <w:ilvl w:val="2"/>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Опасности, не связанные с профессиональной деятельностью работника и организацией производственной деятельности у работодателя</w:t>
      </w:r>
    </w:p>
    <w:p w14:paraId="2232B82A" w14:textId="6B054218"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Тяжелые природные физико-географические и климатические условия.</w:t>
      </w:r>
    </w:p>
    <w:p w14:paraId="0ECFE4AC" w14:textId="77777777" w:rsidR="009A7AD1" w:rsidRPr="00B36D1E" w:rsidRDefault="009A7AD1" w:rsidP="00B36D1E">
      <w:pPr>
        <w:pStyle w:val="a3"/>
        <w:numPr>
          <w:ilvl w:val="2"/>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Опасности, связанные с профессиональными качествами работника, выполняющего данную работу:</w:t>
      </w:r>
    </w:p>
    <w:p w14:paraId="588463EA" w14:textId="4F6329B0"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Недостаточные для выполнения работы: образование, профессиональная подготовка, квалификация, стаж, опыт.</w:t>
      </w:r>
    </w:p>
    <w:p w14:paraId="69F9E225" w14:textId="77777777" w:rsidR="009A7AD1" w:rsidRPr="00B36D1E" w:rsidRDefault="009A7AD1" w:rsidP="00B36D1E">
      <w:pPr>
        <w:pStyle w:val="a3"/>
        <w:numPr>
          <w:ilvl w:val="3"/>
          <w:numId w:val="4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14:paraId="326592FD" w14:textId="77777777" w:rsidR="009A7AD1" w:rsidRPr="00B36D1E" w:rsidRDefault="009A7AD1" w:rsidP="00B36D1E">
      <w:pPr>
        <w:pStyle w:val="a3"/>
        <w:numPr>
          <w:ilvl w:val="0"/>
          <w:numId w:val="1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Опасности рекомендуется классифицировать в зависимости от причин возникновения: </w:t>
      </w:r>
    </w:p>
    <w:p w14:paraId="7DC4BCD0" w14:textId="77777777" w:rsidR="009A7AD1" w:rsidRPr="00B36D1E" w:rsidRDefault="009A7AD1" w:rsidP="00B36D1E">
      <w:pPr>
        <w:pStyle w:val="a3"/>
        <w:numPr>
          <w:ilvl w:val="2"/>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Физические опасности</w:t>
      </w:r>
    </w:p>
    <w:p w14:paraId="7F8C6DA5"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roofErr w:type="gramEnd"/>
    </w:p>
    <w:p w14:paraId="49575D55"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Радиационные опасности возникают:</w:t>
      </w:r>
    </w:p>
    <w:p w14:paraId="37A4729A"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 воздействии природных и техногенных источников ионизирующего излучения;</w:t>
      </w:r>
    </w:p>
    <w:p w14:paraId="3ACD46ED"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 недостаточности мер защиты от воздействия природных и техногенных источников ионизирующего излучения.</w:t>
      </w:r>
    </w:p>
    <w:p w14:paraId="7026C8C9"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Шум, вибрация возникают при работе машин, механизмов.</w:t>
      </w:r>
    </w:p>
    <w:p w14:paraId="1AF1CD4B"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14:paraId="495D7CE7"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14:paraId="228D8EC6"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Пожар является результатом химической реакции веществ </w:t>
      </w:r>
      <w:proofErr w:type="gramStart"/>
      <w:r w:rsidRPr="00B36D1E">
        <w:rPr>
          <w:rFonts w:ascii="Times New Roman" w:hAnsi="Times New Roman" w:cs="Times New Roman"/>
          <w:sz w:val="28"/>
          <w:szCs w:val="28"/>
        </w:rPr>
        <w:t>вследствие</w:t>
      </w:r>
      <w:proofErr w:type="gramEnd"/>
      <w:r w:rsidRPr="00B36D1E">
        <w:rPr>
          <w:rFonts w:ascii="Times New Roman" w:hAnsi="Times New Roman" w:cs="Times New Roman"/>
          <w:sz w:val="28"/>
          <w:szCs w:val="28"/>
        </w:rPr>
        <w:t>:</w:t>
      </w:r>
    </w:p>
    <w:p w14:paraId="2BAB0824"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14:paraId="5B64081F"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неисправностей технологического оборудования, электрооборудования и электрических сетей.</w:t>
      </w:r>
    </w:p>
    <w:p w14:paraId="27986C33" w14:textId="77777777" w:rsidR="009A7AD1" w:rsidRPr="00B36D1E" w:rsidRDefault="009A7AD1" w:rsidP="00B36D1E">
      <w:pPr>
        <w:pStyle w:val="a3"/>
        <w:numPr>
          <w:ilvl w:val="2"/>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Химические опасности</w:t>
      </w:r>
    </w:p>
    <w:p w14:paraId="1D7B9953"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14:paraId="29B5D2DB"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взрывоопасными;</w:t>
      </w:r>
    </w:p>
    <w:p w14:paraId="3F66DCE5"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окисляющими;</w:t>
      </w:r>
    </w:p>
    <w:p w14:paraId="68352604"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легковоспламеняющимися;</w:t>
      </w:r>
    </w:p>
    <w:p w14:paraId="5A0045B6"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токсичными;</w:t>
      </w:r>
    </w:p>
    <w:p w14:paraId="577F4449"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раздражающими;</w:t>
      </w:r>
    </w:p>
    <w:p w14:paraId="486B974F"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повышающими</w:t>
      </w:r>
      <w:proofErr w:type="gramEnd"/>
      <w:r w:rsidRPr="00B36D1E">
        <w:rPr>
          <w:rFonts w:ascii="Times New Roman" w:hAnsi="Times New Roman" w:cs="Times New Roman"/>
          <w:sz w:val="28"/>
          <w:szCs w:val="28"/>
        </w:rPr>
        <w:t xml:space="preserve"> чувствительность.</w:t>
      </w:r>
    </w:p>
    <w:p w14:paraId="62989607"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roofErr w:type="gramEnd"/>
    </w:p>
    <w:p w14:paraId="12C06CB4" w14:textId="77777777" w:rsidR="009A7AD1" w:rsidRPr="00B36D1E" w:rsidRDefault="009A7AD1" w:rsidP="00B36D1E">
      <w:pPr>
        <w:pStyle w:val="a3"/>
        <w:numPr>
          <w:ilvl w:val="2"/>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Эргономическая опасность</w:t>
      </w:r>
    </w:p>
    <w:p w14:paraId="7B16E6EA" w14:textId="77777777" w:rsidR="009A7AD1" w:rsidRPr="00B36D1E" w:rsidRDefault="009A7AD1" w:rsidP="00B36D1E">
      <w:pPr>
        <w:pStyle w:val="a3"/>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14:paraId="38A5A1AF" w14:textId="77777777" w:rsidR="009A7AD1" w:rsidRPr="00B36D1E" w:rsidRDefault="009A7AD1" w:rsidP="00B36D1E">
      <w:pPr>
        <w:pStyle w:val="a3"/>
        <w:numPr>
          <w:ilvl w:val="2"/>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Биологические опасности</w:t>
      </w:r>
    </w:p>
    <w:p w14:paraId="45388805"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14:paraId="24C712AB"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бактериями;</w:t>
      </w:r>
    </w:p>
    <w:p w14:paraId="0423DE5A"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грибками;</w:t>
      </w:r>
    </w:p>
    <w:p w14:paraId="6F15C6F5"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патогенными микроорганизмами (в т.ч. вирусами), их носителями;</w:t>
      </w:r>
    </w:p>
    <w:p w14:paraId="317EA1E9"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гельминтами и их яйцами;</w:t>
      </w:r>
    </w:p>
    <w:p w14:paraId="621639B0"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кровососущими насекомыми и иными членистоногими, являющимися переносчиками патогенных микроорганизмов;</w:t>
      </w:r>
    </w:p>
    <w:p w14:paraId="09B0112C"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грызунами, дикими и бродячими животными, являющимися переносчиками патогенных микроорганизмов и гельминтов.</w:t>
      </w:r>
    </w:p>
    <w:p w14:paraId="428F7E9B"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Биологические опасности также могут быть обусловлены травмирующими ударами, раздавливанием, ранениями или укусами животных, а также заболеванием (отравлением) в результате взаимодействия с ядовитыми растениями, животными, насекомыми, в том числе вследствие нарушения требований охраны труда и (или) неприменения средств защиты.</w:t>
      </w:r>
    </w:p>
    <w:p w14:paraId="15F8CDF0" w14:textId="77777777" w:rsidR="009A7AD1" w:rsidRPr="00B36D1E" w:rsidRDefault="009A7AD1" w:rsidP="00B36D1E">
      <w:pPr>
        <w:pStyle w:val="a3"/>
        <w:numPr>
          <w:ilvl w:val="2"/>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Природная опасность</w:t>
      </w:r>
    </w:p>
    <w:p w14:paraId="05012A90" w14:textId="77777777" w:rsidR="009A7AD1" w:rsidRPr="00B36D1E" w:rsidRDefault="009A7AD1" w:rsidP="00B36D1E">
      <w:pPr>
        <w:pStyle w:val="a3"/>
        <w:numPr>
          <w:ilvl w:val="3"/>
          <w:numId w:val="4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14:paraId="18CA7689"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14:paraId="2A321D4B"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неустойчивость людей и оборудования, вызванная порывами ветра при работе на высоте;</w:t>
      </w:r>
    </w:p>
    <w:p w14:paraId="5F9A9093"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образованные льдом и снегом скользкие поверхности и покрытия, особенно на высоте;</w:t>
      </w:r>
    </w:p>
    <w:p w14:paraId="47A9386F"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удары молнии, способные привести к разрушению объектов, повреждению машин и оборудования, травмированию людей;</w:t>
      </w:r>
    </w:p>
    <w:p w14:paraId="41E6DCC8"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прямое воздействие солнечного лучистого тепла;</w:t>
      </w:r>
    </w:p>
    <w:p w14:paraId="50B0B20E" w14:textId="77777777" w:rsidR="009A7AD1" w:rsidRPr="00B36D1E"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воздействие низких/высоких температур воздуха.</w:t>
      </w:r>
    </w:p>
    <w:p w14:paraId="25ABB547" w14:textId="77777777" w:rsidR="009A7AD1" w:rsidRPr="00B36D1E" w:rsidRDefault="009A7AD1" w:rsidP="00B36D1E">
      <w:pPr>
        <w:pStyle w:val="a3"/>
        <w:numPr>
          <w:ilvl w:val="0"/>
          <w:numId w:val="1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Перечень объектов возникновения опасностей рекомендуется классифицировать </w:t>
      </w:r>
      <w:proofErr w:type="gramStart"/>
      <w:r w:rsidRPr="00B36D1E">
        <w:rPr>
          <w:rFonts w:ascii="Times New Roman" w:hAnsi="Times New Roman" w:cs="Times New Roman"/>
          <w:sz w:val="28"/>
          <w:szCs w:val="28"/>
        </w:rPr>
        <w:t>на</w:t>
      </w:r>
      <w:proofErr w:type="gramEnd"/>
      <w:r w:rsidRPr="00B36D1E">
        <w:rPr>
          <w:rFonts w:ascii="Times New Roman" w:hAnsi="Times New Roman" w:cs="Times New Roman"/>
          <w:sz w:val="28"/>
          <w:szCs w:val="28"/>
        </w:rPr>
        <w:t xml:space="preserve">: </w:t>
      </w:r>
    </w:p>
    <w:p w14:paraId="475637BD" w14:textId="77777777" w:rsidR="009A7AD1" w:rsidRPr="00B36D1E" w:rsidRDefault="009A7AD1" w:rsidP="00B36D1E">
      <w:pPr>
        <w:pStyle w:val="a3"/>
        <w:numPr>
          <w:ilvl w:val="2"/>
          <w:numId w:val="4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Здания и сооружения</w:t>
      </w:r>
    </w:p>
    <w:p w14:paraId="51A52A6C" w14:textId="77777777" w:rsidR="009A7AD1" w:rsidRPr="00C00991" w:rsidRDefault="009A7AD1" w:rsidP="00B36D1E">
      <w:pPr>
        <w:pStyle w:val="a3"/>
        <w:numPr>
          <w:ilvl w:val="3"/>
          <w:numId w:val="43"/>
        </w:numPr>
        <w:spacing w:after="0" w:line="240" w:lineRule="auto"/>
        <w:ind w:left="0" w:firstLine="709"/>
        <w:jc w:val="both"/>
        <w:rPr>
          <w:rFonts w:ascii="Times New Roman" w:hAnsi="Times New Roman" w:cs="Times New Roman"/>
          <w:sz w:val="28"/>
          <w:szCs w:val="28"/>
        </w:rPr>
      </w:pPr>
      <w:r w:rsidRPr="00C00991">
        <w:rPr>
          <w:rFonts w:ascii="Times New Roman" w:hAnsi="Times New Roman" w:cs="Times New Roman"/>
          <w:sz w:val="28"/>
          <w:szCs w:val="28"/>
        </w:rPr>
        <w:t>Производственные</w:t>
      </w:r>
    </w:p>
    <w:p w14:paraId="48594621" w14:textId="77777777" w:rsidR="009A7AD1" w:rsidRPr="00C00991"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C00991">
        <w:rPr>
          <w:rFonts w:ascii="Times New Roman" w:hAnsi="Times New Roman" w:cs="Times New Roman"/>
          <w:sz w:val="28"/>
          <w:szCs w:val="28"/>
        </w:rPr>
        <w:t>промышленные (котельные, насосные);</w:t>
      </w:r>
    </w:p>
    <w:p w14:paraId="23E4321D" w14:textId="77777777" w:rsidR="009A7AD1" w:rsidRPr="00C00991"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C00991">
        <w:rPr>
          <w:rFonts w:ascii="Times New Roman" w:hAnsi="Times New Roman" w:cs="Times New Roman"/>
          <w:sz w:val="28"/>
          <w:szCs w:val="28"/>
        </w:rPr>
        <w:t>административно-бытовые;</w:t>
      </w:r>
    </w:p>
    <w:p w14:paraId="04633903" w14:textId="77777777" w:rsidR="009A7AD1" w:rsidRPr="00C00991" w:rsidRDefault="009A7AD1" w:rsidP="00B36D1E">
      <w:pPr>
        <w:pStyle w:val="a3"/>
        <w:numPr>
          <w:ilvl w:val="0"/>
          <w:numId w:val="42"/>
        </w:numPr>
        <w:spacing w:after="0" w:line="240" w:lineRule="auto"/>
        <w:ind w:left="0" w:firstLine="709"/>
        <w:jc w:val="both"/>
        <w:rPr>
          <w:rFonts w:ascii="Times New Roman" w:hAnsi="Times New Roman" w:cs="Times New Roman"/>
          <w:sz w:val="28"/>
          <w:szCs w:val="28"/>
        </w:rPr>
      </w:pPr>
      <w:r w:rsidRPr="00C00991">
        <w:rPr>
          <w:rFonts w:ascii="Times New Roman" w:hAnsi="Times New Roman" w:cs="Times New Roman"/>
          <w:sz w:val="28"/>
          <w:szCs w:val="28"/>
        </w:rPr>
        <w:t>вспомогательные.</w:t>
      </w:r>
    </w:p>
    <w:p w14:paraId="6D8EDD96" w14:textId="77777777" w:rsidR="009A7AD1" w:rsidRPr="00C00991" w:rsidRDefault="009A7AD1" w:rsidP="00B36D1E">
      <w:pPr>
        <w:pStyle w:val="a3"/>
        <w:numPr>
          <w:ilvl w:val="3"/>
          <w:numId w:val="43"/>
        </w:numPr>
        <w:spacing w:after="0" w:line="240" w:lineRule="auto"/>
        <w:ind w:left="0" w:firstLine="709"/>
        <w:jc w:val="both"/>
        <w:rPr>
          <w:rFonts w:ascii="Times New Roman" w:hAnsi="Times New Roman" w:cs="Times New Roman"/>
          <w:sz w:val="28"/>
          <w:szCs w:val="28"/>
        </w:rPr>
      </w:pPr>
      <w:r w:rsidRPr="00C00991">
        <w:rPr>
          <w:rFonts w:ascii="Times New Roman" w:hAnsi="Times New Roman" w:cs="Times New Roman"/>
          <w:sz w:val="28"/>
          <w:szCs w:val="28"/>
        </w:rPr>
        <w:t>Складские</w:t>
      </w:r>
    </w:p>
    <w:p w14:paraId="1CD7B7DC" w14:textId="77777777" w:rsidR="009A7AD1" w:rsidRPr="00B36D1E" w:rsidRDefault="009A7AD1" w:rsidP="00B36D1E">
      <w:pPr>
        <w:pStyle w:val="a3"/>
        <w:numPr>
          <w:ilvl w:val="2"/>
          <w:numId w:val="4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Машины и оборудование.</w:t>
      </w:r>
    </w:p>
    <w:p w14:paraId="1AB529D9" w14:textId="77777777" w:rsidR="009A7AD1" w:rsidRPr="00B36D1E" w:rsidRDefault="009A7AD1" w:rsidP="00B36D1E">
      <w:pPr>
        <w:pStyle w:val="a3"/>
        <w:numPr>
          <w:ilvl w:val="2"/>
          <w:numId w:val="4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Инструменты и приспособления.</w:t>
      </w:r>
    </w:p>
    <w:p w14:paraId="331322C7" w14:textId="77777777" w:rsidR="009A7AD1" w:rsidRPr="00B36D1E" w:rsidRDefault="009A7AD1" w:rsidP="00B36D1E">
      <w:pPr>
        <w:pStyle w:val="a3"/>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Процедура идентификации опасностей должна обеспечивать выявление, идентификацию и описание всех имеющихся на рабочем месте опасностей с определением потенциального ущерба безопасным условиям труда и здоровью работников. Идентификация опасностей проводится в соответствии с Порядком оценки уровня профессионального риска,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112D54F" w14:textId="4313D5D9" w:rsidR="002F6C49" w:rsidRPr="00B36D1E" w:rsidRDefault="002F6C49" w:rsidP="00B36D1E">
      <w:pPr>
        <w:pStyle w:val="a3"/>
        <w:numPr>
          <w:ilvl w:val="0"/>
          <w:numId w:val="4"/>
        </w:numPr>
        <w:spacing w:after="0" w:line="240" w:lineRule="auto"/>
        <w:ind w:left="0" w:firstLine="709"/>
        <w:jc w:val="both"/>
        <w:rPr>
          <w:rFonts w:ascii="Times New Roman" w:hAnsi="Times New Roman" w:cs="Times New Roman"/>
          <w:bCs/>
          <w:sz w:val="28"/>
          <w:szCs w:val="28"/>
        </w:rPr>
      </w:pPr>
      <w:proofErr w:type="gramStart"/>
      <w:r w:rsidRPr="00B36D1E">
        <w:rPr>
          <w:rFonts w:ascii="Times New Roman" w:hAnsi="Times New Roman" w:cs="Times New Roman"/>
          <w:bCs/>
          <w:sz w:val="28"/>
          <w:szCs w:val="28"/>
        </w:rPr>
        <w:t xml:space="preserve">При рассмотрении перечисленных в пункте 2.3 Положения опасностей устанавливается </w:t>
      </w:r>
      <w:bookmarkStart w:id="7" w:name="_Hlk45828180"/>
      <w:r w:rsidRPr="00B36D1E">
        <w:rPr>
          <w:rFonts w:ascii="Times New Roman" w:hAnsi="Times New Roman" w:cs="Times New Roman"/>
          <w:bCs/>
          <w:sz w:val="28"/>
          <w:szCs w:val="28"/>
        </w:rPr>
        <w:t>порядок проведения анализа, оценки и упорядочивания всех выявленных опасностей</w:t>
      </w:r>
      <w:r w:rsidR="004A3780" w:rsidRPr="00B36D1E">
        <w:rPr>
          <w:rFonts w:ascii="Times New Roman" w:hAnsi="Times New Roman" w:cs="Times New Roman"/>
          <w:bCs/>
          <w:sz w:val="28"/>
          <w:szCs w:val="28"/>
        </w:rPr>
        <w:t>,</w:t>
      </w:r>
      <w:r w:rsidRPr="00B36D1E">
        <w:rPr>
          <w:rFonts w:ascii="Times New Roman" w:hAnsi="Times New Roman" w:cs="Times New Roman"/>
          <w:bCs/>
          <w:sz w:val="28"/>
          <w:szCs w:val="28"/>
        </w:rPr>
        <w:t xml:space="preserve"> исходя из приоритета необходимости исключения или снижения уровня создаваемого ими </w:t>
      </w:r>
      <w:r w:rsidRPr="00B36D1E">
        <w:rPr>
          <w:rFonts w:ascii="Times New Roman" w:hAnsi="Times New Roman" w:cs="Times New Roman"/>
          <w:bCs/>
          <w:sz w:val="28"/>
          <w:szCs w:val="28"/>
        </w:rPr>
        <w:lastRenderedPageBreak/>
        <w:t>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bookmarkEnd w:id="7"/>
      <w:r w:rsidRPr="00B36D1E">
        <w:rPr>
          <w:rFonts w:ascii="Times New Roman" w:hAnsi="Times New Roman" w:cs="Times New Roman"/>
          <w:bCs/>
          <w:sz w:val="28"/>
          <w:szCs w:val="28"/>
        </w:rPr>
        <w:t>.</w:t>
      </w:r>
      <w:proofErr w:type="gramEnd"/>
    </w:p>
    <w:p w14:paraId="476EE925" w14:textId="42DAAC58" w:rsidR="002F6C49" w:rsidRPr="00B36D1E" w:rsidRDefault="002F6C49" w:rsidP="00B36D1E">
      <w:pPr>
        <w:pStyle w:val="a3"/>
        <w:numPr>
          <w:ilvl w:val="0"/>
          <w:numId w:val="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bCs/>
          <w:sz w:val="28"/>
          <w:szCs w:val="28"/>
        </w:rPr>
        <w:t>Процедур</w:t>
      </w:r>
      <w:r w:rsidR="0078189D" w:rsidRPr="00B36D1E">
        <w:rPr>
          <w:rFonts w:ascii="Times New Roman" w:hAnsi="Times New Roman" w:cs="Times New Roman"/>
          <w:bCs/>
          <w:sz w:val="28"/>
          <w:szCs w:val="28"/>
        </w:rPr>
        <w:t>у</w:t>
      </w:r>
      <w:r w:rsidR="0078189D"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оценки профессиональных рисков в организации </w:t>
      </w:r>
      <w:r w:rsidR="001A498C" w:rsidRPr="00B36D1E">
        <w:rPr>
          <w:rFonts w:ascii="Times New Roman" w:hAnsi="Times New Roman" w:cs="Times New Roman"/>
          <w:sz w:val="28"/>
          <w:szCs w:val="28"/>
        </w:rPr>
        <w:t xml:space="preserve">необходимо </w:t>
      </w:r>
      <w:r w:rsidRPr="00B36D1E">
        <w:rPr>
          <w:rFonts w:ascii="Times New Roman" w:hAnsi="Times New Roman" w:cs="Times New Roman"/>
          <w:sz w:val="28"/>
          <w:szCs w:val="28"/>
        </w:rPr>
        <w:t>производит</w:t>
      </w:r>
      <w:r w:rsidR="001A498C" w:rsidRPr="00B36D1E">
        <w:rPr>
          <w:rFonts w:ascii="Times New Roman" w:hAnsi="Times New Roman" w:cs="Times New Roman"/>
          <w:sz w:val="28"/>
          <w:szCs w:val="28"/>
        </w:rPr>
        <w:t>ь</w:t>
      </w:r>
      <w:r w:rsidRPr="00B36D1E">
        <w:rPr>
          <w:rFonts w:ascii="Times New Roman" w:hAnsi="Times New Roman" w:cs="Times New Roman"/>
          <w:sz w:val="28"/>
          <w:szCs w:val="28"/>
        </w:rPr>
        <w:t xml:space="preserve"> с учетом того, что она должна:</w:t>
      </w:r>
    </w:p>
    <w:p w14:paraId="4F05B6B7" w14:textId="77777777" w:rsidR="002F6C49" w:rsidRPr="00B36D1E" w:rsidRDefault="002F6C49" w:rsidP="00B36D1E">
      <w:pPr>
        <w:pStyle w:val="a3"/>
        <w:numPr>
          <w:ilvl w:val="0"/>
          <w:numId w:val="1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соответствовать сложности оцениваемой деятельности и возможным последствиям;</w:t>
      </w:r>
    </w:p>
    <w:p w14:paraId="293F7C86" w14:textId="77777777" w:rsidR="002F6C49" w:rsidRPr="00B36D1E" w:rsidRDefault="002F6C49" w:rsidP="00B36D1E">
      <w:pPr>
        <w:pStyle w:val="a3"/>
        <w:numPr>
          <w:ilvl w:val="0"/>
          <w:numId w:val="1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давать результаты в простой и понятной форме, обеспечивающей возможность прослеживаемости, воспроизводимости и использования для управления профессиональными рисками;</w:t>
      </w:r>
    </w:p>
    <w:p w14:paraId="5F0FBD10" w14:textId="74DC6FF7" w:rsidR="00290288" w:rsidRPr="00B36D1E" w:rsidRDefault="00290288" w:rsidP="00B36D1E">
      <w:pPr>
        <w:pStyle w:val="a3"/>
        <w:numPr>
          <w:ilvl w:val="0"/>
          <w:numId w:val="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В случае сомнений в оценке профессионального риска, или когда предварительные оценки указывают на высокий риск необходимо рассматривать варианты оценки профессиональных рисков</w:t>
      </w:r>
      <w:r w:rsidR="004A26DC" w:rsidRPr="00B36D1E">
        <w:rPr>
          <w:rFonts w:ascii="Times New Roman" w:hAnsi="Times New Roman" w:cs="Times New Roman"/>
          <w:bCs/>
          <w:sz w:val="28"/>
          <w:szCs w:val="28"/>
        </w:rPr>
        <w:t>,</w:t>
      </w:r>
      <w:r w:rsidRPr="00B36D1E">
        <w:rPr>
          <w:rFonts w:ascii="Times New Roman" w:hAnsi="Times New Roman" w:cs="Times New Roman"/>
          <w:bCs/>
          <w:sz w:val="28"/>
          <w:szCs w:val="28"/>
        </w:rPr>
        <w:t xml:space="preserve"> при проведении которых использовать методы, предусмотренные действующими нормативными актами, а также поверенные в установленном порядке средства измерения.</w:t>
      </w:r>
    </w:p>
    <w:p w14:paraId="79D4F144" w14:textId="3B04DFB9" w:rsidR="00290288" w:rsidRPr="00B36D1E" w:rsidRDefault="00290288" w:rsidP="00B36D1E">
      <w:pPr>
        <w:pStyle w:val="a3"/>
        <w:numPr>
          <w:ilvl w:val="0"/>
          <w:numId w:val="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При оценивании профессиональных рисков рассматриваются все возможные воздействия идентифицированных опасностей на здоровье и безопасность</w:t>
      </w:r>
      <w:r w:rsidR="004A26DC" w:rsidRPr="00B36D1E">
        <w:rPr>
          <w:rFonts w:ascii="Times New Roman" w:hAnsi="Times New Roman" w:cs="Times New Roman"/>
          <w:bCs/>
          <w:sz w:val="28"/>
          <w:szCs w:val="28"/>
        </w:rPr>
        <w:t xml:space="preserve"> работников</w:t>
      </w:r>
      <w:r w:rsidRPr="00B36D1E">
        <w:rPr>
          <w:rFonts w:ascii="Times New Roman" w:hAnsi="Times New Roman" w:cs="Times New Roman"/>
          <w:bCs/>
          <w:sz w:val="28"/>
          <w:szCs w:val="28"/>
        </w:rPr>
        <w:t>, а также учитывается характер воздействия опасностей по времени.</w:t>
      </w:r>
    </w:p>
    <w:p w14:paraId="36E8B29E" w14:textId="4F369A7B" w:rsidR="00290288" w:rsidRPr="00B36D1E" w:rsidRDefault="00290288" w:rsidP="00B36D1E">
      <w:pPr>
        <w:pStyle w:val="a3"/>
        <w:numPr>
          <w:ilvl w:val="0"/>
          <w:numId w:val="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Оценка профессиональных рисков должна осуществлят</w:t>
      </w:r>
      <w:r w:rsidR="004A26DC" w:rsidRPr="00B36D1E">
        <w:rPr>
          <w:rFonts w:ascii="Times New Roman" w:hAnsi="Times New Roman" w:cs="Times New Roman"/>
          <w:bCs/>
          <w:sz w:val="28"/>
          <w:szCs w:val="28"/>
        </w:rPr>
        <w:t>ь</w:t>
      </w:r>
      <w:r w:rsidRPr="00B36D1E">
        <w:rPr>
          <w:rFonts w:ascii="Times New Roman" w:hAnsi="Times New Roman" w:cs="Times New Roman"/>
          <w:bCs/>
          <w:sz w:val="28"/>
          <w:szCs w:val="28"/>
        </w:rPr>
        <w:t>ся посредством сопоставления результатов анализа с критериями приемлемости рисков.</w:t>
      </w:r>
    </w:p>
    <w:p w14:paraId="18192780" w14:textId="201B96CB" w:rsidR="00290288" w:rsidRPr="00B36D1E" w:rsidRDefault="00290288" w:rsidP="00B36D1E">
      <w:pPr>
        <w:pStyle w:val="a3"/>
        <w:numPr>
          <w:ilvl w:val="0"/>
          <w:numId w:val="4"/>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bCs/>
          <w:sz w:val="28"/>
          <w:szCs w:val="28"/>
        </w:rPr>
        <w:t xml:space="preserve">В </w:t>
      </w:r>
      <w:r w:rsidR="002C0393" w:rsidRPr="00B36D1E">
        <w:rPr>
          <w:rFonts w:ascii="Times New Roman" w:hAnsi="Times New Roman" w:cs="Times New Roman"/>
          <w:bCs/>
          <w:sz w:val="28"/>
          <w:szCs w:val="28"/>
        </w:rPr>
        <w:t xml:space="preserve">администрации </w:t>
      </w:r>
      <w:r w:rsidRPr="00B36D1E">
        <w:rPr>
          <w:rFonts w:ascii="Times New Roman" w:hAnsi="Times New Roman" w:cs="Times New Roman"/>
          <w:bCs/>
          <w:sz w:val="28"/>
          <w:szCs w:val="28"/>
        </w:rPr>
        <w:t>выявление опасностей и оценка профессиональных рисков для здоровья</w:t>
      </w:r>
      <w:r w:rsidRPr="00B36D1E">
        <w:rPr>
          <w:rFonts w:ascii="Times New Roman" w:hAnsi="Times New Roman" w:cs="Times New Roman"/>
          <w:sz w:val="28"/>
          <w:szCs w:val="28"/>
        </w:rPr>
        <w:t xml:space="preserve"> и безопа</w:t>
      </w:r>
      <w:r w:rsidR="00ED0D65" w:rsidRPr="00B36D1E">
        <w:rPr>
          <w:rFonts w:ascii="Times New Roman" w:hAnsi="Times New Roman" w:cs="Times New Roman"/>
          <w:sz w:val="28"/>
          <w:szCs w:val="28"/>
        </w:rPr>
        <w:t xml:space="preserve">сности работников, связанных с </w:t>
      </w:r>
      <w:r w:rsidRPr="00B36D1E">
        <w:rPr>
          <w:rFonts w:ascii="Times New Roman" w:hAnsi="Times New Roman" w:cs="Times New Roman"/>
          <w:sz w:val="28"/>
          <w:szCs w:val="28"/>
        </w:rPr>
        <w:t>осуществляемыми в организации изменениями в системе управления профессиональными рисками или в деятельности организации в целом, производится до того, как эти изменения будут реализованы, обеспечивается учет таких оценок при выборе средств управления профессиональными рисками, отраженными в подразделе 3 Положения.</w:t>
      </w:r>
      <w:proofErr w:type="gramEnd"/>
    </w:p>
    <w:p w14:paraId="180D13A6" w14:textId="3EFA897F" w:rsidR="00290288" w:rsidRPr="00B36D1E" w:rsidRDefault="00290288" w:rsidP="00B36D1E">
      <w:pPr>
        <w:pStyle w:val="a3"/>
        <w:numPr>
          <w:ilvl w:val="0"/>
          <w:numId w:val="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Идентификация опасностей и оценка профессиональных рисков в организации</w:t>
      </w:r>
      <w:r w:rsidR="00E71841" w:rsidRPr="00B36D1E">
        <w:rPr>
          <w:rFonts w:ascii="Times New Roman" w:hAnsi="Times New Roman" w:cs="Times New Roman"/>
          <w:bCs/>
          <w:sz w:val="28"/>
          <w:szCs w:val="28"/>
        </w:rPr>
        <w:t xml:space="preserve"> проводится с привлечением специалистов</w:t>
      </w:r>
      <w:r w:rsidR="00ED0D65" w:rsidRPr="00B36D1E">
        <w:rPr>
          <w:rFonts w:ascii="Times New Roman" w:hAnsi="Times New Roman" w:cs="Times New Roman"/>
          <w:bCs/>
          <w:sz w:val="28"/>
          <w:szCs w:val="28"/>
        </w:rPr>
        <w:t>,</w:t>
      </w:r>
      <w:r w:rsidR="00E71841" w:rsidRPr="00B36D1E">
        <w:rPr>
          <w:rFonts w:ascii="Times New Roman" w:hAnsi="Times New Roman" w:cs="Times New Roman"/>
          <w:bCs/>
          <w:sz w:val="28"/>
          <w:szCs w:val="28"/>
        </w:rPr>
        <w:t xml:space="preserve"> </w:t>
      </w:r>
      <w:r w:rsidRPr="00B36D1E">
        <w:rPr>
          <w:rFonts w:ascii="Times New Roman" w:hAnsi="Times New Roman" w:cs="Times New Roman"/>
          <w:bCs/>
          <w:sz w:val="28"/>
          <w:szCs w:val="28"/>
        </w:rPr>
        <w:t>компетентны</w:t>
      </w:r>
      <w:r w:rsidR="00E71841" w:rsidRPr="00B36D1E">
        <w:rPr>
          <w:rFonts w:ascii="Times New Roman" w:hAnsi="Times New Roman" w:cs="Times New Roman"/>
          <w:bCs/>
          <w:sz w:val="28"/>
          <w:szCs w:val="28"/>
        </w:rPr>
        <w:t>х</w:t>
      </w:r>
      <w:r w:rsidRPr="00B36D1E">
        <w:rPr>
          <w:rFonts w:ascii="Times New Roman" w:hAnsi="Times New Roman" w:cs="Times New Roman"/>
          <w:bCs/>
          <w:sz w:val="28"/>
          <w:szCs w:val="28"/>
        </w:rPr>
        <w:t xml:space="preserve"> в соответствующих методиках и технических приемах идентификации опасностей и оценки профессиональных рисков.</w:t>
      </w:r>
    </w:p>
    <w:p w14:paraId="48B778FB" w14:textId="45987ECB" w:rsidR="00290288" w:rsidRPr="00B36D1E" w:rsidRDefault="00290288" w:rsidP="00B36D1E">
      <w:pPr>
        <w:pStyle w:val="a3"/>
        <w:numPr>
          <w:ilvl w:val="0"/>
          <w:numId w:val="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 xml:space="preserve">Привлечение работников </w:t>
      </w:r>
      <w:r w:rsidR="00E71841" w:rsidRPr="00B36D1E">
        <w:rPr>
          <w:rFonts w:ascii="Times New Roman" w:hAnsi="Times New Roman" w:cs="Times New Roman"/>
          <w:bCs/>
          <w:sz w:val="28"/>
          <w:szCs w:val="28"/>
        </w:rPr>
        <w:t xml:space="preserve">организации </w:t>
      </w:r>
      <w:r w:rsidRPr="00B36D1E">
        <w:rPr>
          <w:rFonts w:ascii="Times New Roman" w:hAnsi="Times New Roman" w:cs="Times New Roman"/>
          <w:bCs/>
          <w:sz w:val="28"/>
          <w:szCs w:val="28"/>
        </w:rPr>
        <w:t>к процессу идентификации опасностей осуществля</w:t>
      </w:r>
      <w:r w:rsidR="00E71841" w:rsidRPr="00B36D1E">
        <w:rPr>
          <w:rFonts w:ascii="Times New Roman" w:hAnsi="Times New Roman" w:cs="Times New Roman"/>
          <w:bCs/>
          <w:sz w:val="28"/>
          <w:szCs w:val="28"/>
        </w:rPr>
        <w:t>е</w:t>
      </w:r>
      <w:r w:rsidRPr="00B36D1E">
        <w:rPr>
          <w:rFonts w:ascii="Times New Roman" w:hAnsi="Times New Roman" w:cs="Times New Roman"/>
          <w:bCs/>
          <w:sz w:val="28"/>
          <w:szCs w:val="28"/>
        </w:rPr>
        <w:t>т</w:t>
      </w:r>
      <w:r w:rsidR="00E71841" w:rsidRPr="00B36D1E">
        <w:rPr>
          <w:rFonts w:ascii="Times New Roman" w:hAnsi="Times New Roman" w:cs="Times New Roman"/>
          <w:bCs/>
          <w:sz w:val="28"/>
          <w:szCs w:val="28"/>
        </w:rPr>
        <w:t>ся</w:t>
      </w:r>
      <w:r w:rsidRPr="00B36D1E">
        <w:rPr>
          <w:rFonts w:ascii="Times New Roman" w:hAnsi="Times New Roman" w:cs="Times New Roman"/>
          <w:bCs/>
          <w:sz w:val="28"/>
          <w:szCs w:val="28"/>
        </w:rPr>
        <w:t xml:space="preserve"> </w:t>
      </w:r>
      <w:r w:rsidR="00E71841" w:rsidRPr="00B36D1E">
        <w:rPr>
          <w:rFonts w:ascii="Times New Roman" w:hAnsi="Times New Roman" w:cs="Times New Roman"/>
          <w:bCs/>
          <w:sz w:val="28"/>
          <w:szCs w:val="28"/>
        </w:rPr>
        <w:t xml:space="preserve">согласно подразделу </w:t>
      </w:r>
      <w:r w:rsidRPr="00B36D1E">
        <w:rPr>
          <w:rFonts w:ascii="Times New Roman" w:hAnsi="Times New Roman" w:cs="Times New Roman"/>
          <w:bCs/>
          <w:sz w:val="28"/>
          <w:szCs w:val="28"/>
        </w:rPr>
        <w:t>6 Положения.</w:t>
      </w:r>
    </w:p>
    <w:p w14:paraId="49D624E1" w14:textId="06EE3D89" w:rsidR="002F6C49" w:rsidRPr="00B36D1E" w:rsidRDefault="00E71841" w:rsidP="00B36D1E">
      <w:pPr>
        <w:pStyle w:val="a3"/>
        <w:numPr>
          <w:ilvl w:val="0"/>
          <w:numId w:val="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bCs/>
          <w:sz w:val="28"/>
          <w:szCs w:val="28"/>
        </w:rPr>
        <w:t>В организаци</w:t>
      </w:r>
      <w:r w:rsidR="0078189D" w:rsidRPr="00B36D1E">
        <w:rPr>
          <w:rFonts w:ascii="Times New Roman" w:hAnsi="Times New Roman" w:cs="Times New Roman"/>
          <w:bCs/>
          <w:sz w:val="28"/>
          <w:szCs w:val="28"/>
        </w:rPr>
        <w:t>и</w:t>
      </w:r>
      <w:r w:rsidR="00DA488E" w:rsidRPr="00B36D1E">
        <w:rPr>
          <w:rFonts w:ascii="Times New Roman" w:hAnsi="Times New Roman" w:cs="Times New Roman"/>
          <w:bCs/>
          <w:sz w:val="28"/>
          <w:szCs w:val="28"/>
        </w:rPr>
        <w:t xml:space="preserve"> </w:t>
      </w:r>
      <w:r w:rsidRPr="00B36D1E">
        <w:rPr>
          <w:rFonts w:ascii="Times New Roman" w:hAnsi="Times New Roman" w:cs="Times New Roman"/>
          <w:bCs/>
          <w:sz w:val="28"/>
          <w:szCs w:val="28"/>
        </w:rPr>
        <w:t xml:space="preserve">процесс </w:t>
      </w:r>
      <w:r w:rsidR="00290288" w:rsidRPr="00B36D1E">
        <w:rPr>
          <w:rFonts w:ascii="Times New Roman" w:hAnsi="Times New Roman" w:cs="Times New Roman"/>
          <w:bCs/>
          <w:sz w:val="28"/>
          <w:szCs w:val="28"/>
        </w:rPr>
        <w:t>документирова</w:t>
      </w:r>
      <w:r w:rsidRPr="00B36D1E">
        <w:rPr>
          <w:rFonts w:ascii="Times New Roman" w:hAnsi="Times New Roman" w:cs="Times New Roman"/>
          <w:bCs/>
          <w:sz w:val="28"/>
          <w:szCs w:val="28"/>
        </w:rPr>
        <w:t>ния</w:t>
      </w:r>
      <w:r w:rsidR="00290288" w:rsidRPr="00B36D1E">
        <w:rPr>
          <w:rFonts w:ascii="Times New Roman" w:hAnsi="Times New Roman" w:cs="Times New Roman"/>
          <w:bCs/>
          <w:sz w:val="28"/>
          <w:szCs w:val="28"/>
        </w:rPr>
        <w:t xml:space="preserve"> выявлен</w:t>
      </w:r>
      <w:r w:rsidRPr="00B36D1E">
        <w:rPr>
          <w:rFonts w:ascii="Times New Roman" w:hAnsi="Times New Roman" w:cs="Times New Roman"/>
          <w:bCs/>
          <w:sz w:val="28"/>
          <w:szCs w:val="28"/>
        </w:rPr>
        <w:t>ия</w:t>
      </w:r>
      <w:r w:rsidR="00290288" w:rsidRPr="00B36D1E">
        <w:rPr>
          <w:rFonts w:ascii="Times New Roman" w:hAnsi="Times New Roman" w:cs="Times New Roman"/>
          <w:bCs/>
          <w:sz w:val="28"/>
          <w:szCs w:val="28"/>
        </w:rPr>
        <w:t xml:space="preserve"> опасност</w:t>
      </w:r>
      <w:r w:rsidRPr="00B36D1E">
        <w:rPr>
          <w:rFonts w:ascii="Times New Roman" w:hAnsi="Times New Roman" w:cs="Times New Roman"/>
          <w:bCs/>
          <w:sz w:val="28"/>
          <w:szCs w:val="28"/>
        </w:rPr>
        <w:t>ей</w:t>
      </w:r>
      <w:r w:rsidR="00290288" w:rsidRPr="00B36D1E">
        <w:rPr>
          <w:rFonts w:ascii="Times New Roman" w:hAnsi="Times New Roman" w:cs="Times New Roman"/>
          <w:bCs/>
          <w:sz w:val="28"/>
          <w:szCs w:val="28"/>
        </w:rPr>
        <w:t>, результат</w:t>
      </w:r>
      <w:r w:rsidRPr="00B36D1E">
        <w:rPr>
          <w:rFonts w:ascii="Times New Roman" w:hAnsi="Times New Roman" w:cs="Times New Roman"/>
          <w:bCs/>
          <w:sz w:val="28"/>
          <w:szCs w:val="28"/>
        </w:rPr>
        <w:t>ов</w:t>
      </w:r>
      <w:r w:rsidR="00290288" w:rsidRPr="00B36D1E">
        <w:rPr>
          <w:rFonts w:ascii="Times New Roman" w:hAnsi="Times New Roman" w:cs="Times New Roman"/>
          <w:bCs/>
          <w:sz w:val="28"/>
          <w:szCs w:val="28"/>
        </w:rPr>
        <w:t xml:space="preserve"> оценки уровня профессиональных рисков и поддерж</w:t>
      </w:r>
      <w:r w:rsidRPr="00B36D1E">
        <w:rPr>
          <w:rFonts w:ascii="Times New Roman" w:hAnsi="Times New Roman" w:cs="Times New Roman"/>
          <w:bCs/>
          <w:sz w:val="28"/>
          <w:szCs w:val="28"/>
        </w:rPr>
        <w:t>ание</w:t>
      </w:r>
      <w:r w:rsidR="00290288" w:rsidRPr="00B36D1E">
        <w:rPr>
          <w:rFonts w:ascii="Times New Roman" w:hAnsi="Times New Roman" w:cs="Times New Roman"/>
          <w:bCs/>
          <w:sz w:val="28"/>
          <w:szCs w:val="28"/>
        </w:rPr>
        <w:t xml:space="preserve"> </w:t>
      </w:r>
      <w:r w:rsidRPr="00B36D1E">
        <w:rPr>
          <w:rFonts w:ascii="Times New Roman" w:hAnsi="Times New Roman" w:cs="Times New Roman"/>
          <w:bCs/>
          <w:sz w:val="28"/>
          <w:szCs w:val="28"/>
        </w:rPr>
        <w:t xml:space="preserve">получаемой </w:t>
      </w:r>
      <w:r w:rsidR="00290288" w:rsidRPr="00B36D1E">
        <w:rPr>
          <w:rFonts w:ascii="Times New Roman" w:hAnsi="Times New Roman" w:cs="Times New Roman"/>
          <w:bCs/>
          <w:sz w:val="28"/>
          <w:szCs w:val="28"/>
        </w:rPr>
        <w:t>информаци</w:t>
      </w:r>
      <w:r w:rsidRPr="00B36D1E">
        <w:rPr>
          <w:rFonts w:ascii="Times New Roman" w:hAnsi="Times New Roman" w:cs="Times New Roman"/>
          <w:bCs/>
          <w:sz w:val="28"/>
          <w:szCs w:val="28"/>
        </w:rPr>
        <w:t>и</w:t>
      </w:r>
      <w:r w:rsidR="00290288" w:rsidRPr="00B36D1E">
        <w:rPr>
          <w:rFonts w:ascii="Times New Roman" w:hAnsi="Times New Roman" w:cs="Times New Roman"/>
          <w:sz w:val="28"/>
          <w:szCs w:val="28"/>
        </w:rPr>
        <w:t xml:space="preserve"> в актуальном состоянии </w:t>
      </w:r>
      <w:r w:rsidR="004A26DC" w:rsidRPr="00B36D1E">
        <w:rPr>
          <w:rFonts w:ascii="Times New Roman" w:hAnsi="Times New Roman" w:cs="Times New Roman"/>
          <w:sz w:val="28"/>
          <w:szCs w:val="28"/>
        </w:rPr>
        <w:t xml:space="preserve">проводить </w:t>
      </w:r>
      <w:r w:rsidR="00290288" w:rsidRPr="00B36D1E">
        <w:rPr>
          <w:rFonts w:ascii="Times New Roman" w:hAnsi="Times New Roman" w:cs="Times New Roman"/>
          <w:sz w:val="28"/>
          <w:szCs w:val="28"/>
        </w:rPr>
        <w:t>в соответствии с Порядком оценки уровня профессионального риска,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CBB5ABA" w14:textId="77777777" w:rsidR="00906DD5" w:rsidRPr="00B36D1E" w:rsidRDefault="00906DD5" w:rsidP="00B36D1E">
      <w:pPr>
        <w:pStyle w:val="a3"/>
        <w:spacing w:after="0" w:line="240" w:lineRule="auto"/>
        <w:ind w:left="709"/>
        <w:jc w:val="both"/>
        <w:rPr>
          <w:rFonts w:ascii="Times New Roman" w:hAnsi="Times New Roman" w:cs="Times New Roman"/>
          <w:sz w:val="28"/>
          <w:szCs w:val="28"/>
        </w:rPr>
      </w:pPr>
    </w:p>
    <w:p w14:paraId="5954AEE5" w14:textId="055EB860" w:rsidR="00BB0B41" w:rsidRPr="00B36D1E" w:rsidRDefault="00460D6B" w:rsidP="00B36D1E">
      <w:pPr>
        <w:pStyle w:val="a3"/>
        <w:numPr>
          <w:ilvl w:val="0"/>
          <w:numId w:val="4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lastRenderedPageBreak/>
        <w:t>П</w:t>
      </w:r>
      <w:r w:rsidR="00BB0B41" w:rsidRPr="00B36D1E">
        <w:rPr>
          <w:rFonts w:ascii="Times New Roman" w:hAnsi="Times New Roman" w:cs="Times New Roman"/>
          <w:bCs/>
          <w:sz w:val="28"/>
          <w:szCs w:val="28"/>
        </w:rPr>
        <w:t>роцедур</w:t>
      </w:r>
      <w:r w:rsidRPr="00B36D1E">
        <w:rPr>
          <w:rFonts w:ascii="Times New Roman" w:hAnsi="Times New Roman" w:cs="Times New Roman"/>
          <w:bCs/>
          <w:sz w:val="28"/>
          <w:szCs w:val="28"/>
        </w:rPr>
        <w:t>а</w:t>
      </w:r>
      <w:r w:rsidR="00BB0B41" w:rsidRPr="00B36D1E">
        <w:rPr>
          <w:rFonts w:ascii="Times New Roman" w:hAnsi="Times New Roman" w:cs="Times New Roman"/>
          <w:bCs/>
          <w:sz w:val="28"/>
          <w:szCs w:val="28"/>
        </w:rPr>
        <w:t xml:space="preserve"> управления профессиональными рисками</w:t>
      </w:r>
    </w:p>
    <w:p w14:paraId="19F5B25C" w14:textId="2DD2B3CC" w:rsidR="00706F79" w:rsidRPr="00B36D1E" w:rsidRDefault="00706F79" w:rsidP="00B36D1E">
      <w:pPr>
        <w:spacing w:after="0" w:line="240" w:lineRule="auto"/>
        <w:ind w:firstLine="709"/>
        <w:rPr>
          <w:rFonts w:ascii="Times New Roman" w:hAnsi="Times New Roman" w:cs="Times New Roman"/>
          <w:sz w:val="28"/>
          <w:szCs w:val="28"/>
        </w:rPr>
      </w:pPr>
    </w:p>
    <w:p w14:paraId="07485A13" w14:textId="5D74B3D9" w:rsidR="00706F79" w:rsidRPr="00B36D1E" w:rsidRDefault="00511F90"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Результаты оценки профессиональных рисков подлежат периодическому анализу для обоснования принимаемых управленческих решений, касающихся всех возможных рисков. </w:t>
      </w:r>
      <w:r w:rsidR="00706F79" w:rsidRPr="00B36D1E">
        <w:rPr>
          <w:rFonts w:ascii="Times New Roman" w:hAnsi="Times New Roman" w:cs="Times New Roman"/>
          <w:sz w:val="28"/>
          <w:szCs w:val="28"/>
        </w:rPr>
        <w:t>Процедур</w:t>
      </w:r>
      <w:r w:rsidR="004A26DC" w:rsidRPr="00B36D1E">
        <w:rPr>
          <w:rFonts w:ascii="Times New Roman" w:hAnsi="Times New Roman" w:cs="Times New Roman"/>
          <w:sz w:val="28"/>
          <w:szCs w:val="28"/>
        </w:rPr>
        <w:t>у</w:t>
      </w:r>
      <w:r w:rsidR="00706F79" w:rsidRPr="00B36D1E">
        <w:rPr>
          <w:rFonts w:ascii="Times New Roman" w:hAnsi="Times New Roman" w:cs="Times New Roman"/>
          <w:sz w:val="28"/>
          <w:szCs w:val="28"/>
        </w:rPr>
        <w:t xml:space="preserve"> управления профессиональными рисками в </w:t>
      </w:r>
      <w:r w:rsidR="002C0393" w:rsidRPr="00B36D1E">
        <w:rPr>
          <w:rFonts w:ascii="Times New Roman" w:hAnsi="Times New Roman" w:cs="Times New Roman"/>
          <w:sz w:val="28"/>
          <w:szCs w:val="28"/>
        </w:rPr>
        <w:t xml:space="preserve">администрации </w:t>
      </w:r>
      <w:r w:rsidR="004A26DC" w:rsidRPr="00B36D1E">
        <w:rPr>
          <w:rFonts w:ascii="Times New Roman" w:hAnsi="Times New Roman" w:cs="Times New Roman"/>
          <w:sz w:val="28"/>
          <w:szCs w:val="28"/>
        </w:rPr>
        <w:t xml:space="preserve">необходимо </w:t>
      </w:r>
      <w:r w:rsidR="00706F79" w:rsidRPr="00B36D1E">
        <w:rPr>
          <w:rFonts w:ascii="Times New Roman" w:hAnsi="Times New Roman" w:cs="Times New Roman"/>
          <w:sz w:val="28"/>
          <w:szCs w:val="28"/>
        </w:rPr>
        <w:t>проводит</w:t>
      </w:r>
      <w:r w:rsidR="004A26DC" w:rsidRPr="00B36D1E">
        <w:rPr>
          <w:rFonts w:ascii="Times New Roman" w:hAnsi="Times New Roman" w:cs="Times New Roman"/>
          <w:sz w:val="28"/>
          <w:szCs w:val="28"/>
        </w:rPr>
        <w:t>ь</w:t>
      </w:r>
      <w:r w:rsidR="00706F79" w:rsidRPr="00B36D1E">
        <w:rPr>
          <w:rFonts w:ascii="Times New Roman" w:hAnsi="Times New Roman" w:cs="Times New Roman"/>
          <w:sz w:val="28"/>
          <w:szCs w:val="28"/>
        </w:rPr>
        <w:t xml:space="preserve"> с учетом</w:t>
      </w:r>
      <w:r w:rsidR="00ED0D65" w:rsidRPr="00B36D1E">
        <w:rPr>
          <w:rFonts w:ascii="Times New Roman" w:hAnsi="Times New Roman" w:cs="Times New Roman"/>
          <w:sz w:val="28"/>
          <w:szCs w:val="28"/>
        </w:rPr>
        <w:t xml:space="preserve"> </w:t>
      </w:r>
      <w:r w:rsidR="00A421A7" w:rsidRPr="00B36D1E">
        <w:rPr>
          <w:rFonts w:ascii="Times New Roman" w:hAnsi="Times New Roman" w:cs="Times New Roman"/>
          <w:sz w:val="28"/>
          <w:szCs w:val="28"/>
        </w:rPr>
        <w:t>следующих</w:t>
      </w:r>
      <w:r w:rsidR="00D32348" w:rsidRPr="00B36D1E">
        <w:rPr>
          <w:rFonts w:ascii="Times New Roman" w:hAnsi="Times New Roman" w:cs="Times New Roman"/>
          <w:sz w:val="28"/>
          <w:szCs w:val="28"/>
        </w:rPr>
        <w:t xml:space="preserve"> факторов</w:t>
      </w:r>
      <w:r w:rsidR="00706F79" w:rsidRPr="00B36D1E">
        <w:rPr>
          <w:rFonts w:ascii="Times New Roman" w:hAnsi="Times New Roman" w:cs="Times New Roman"/>
          <w:sz w:val="28"/>
          <w:szCs w:val="28"/>
        </w:rPr>
        <w:t>:</w:t>
      </w:r>
    </w:p>
    <w:p w14:paraId="75197CBD" w14:textId="77777777" w:rsidR="00775264" w:rsidRPr="00B36D1E" w:rsidRDefault="00775264" w:rsidP="00B36D1E">
      <w:pPr>
        <w:pStyle w:val="a3"/>
        <w:numPr>
          <w:ilvl w:val="0"/>
          <w:numId w:val="2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управление профессиональными рисками осуществляется с учетом текущей, прошлой и будущей деятельности организации;</w:t>
      </w:r>
    </w:p>
    <w:p w14:paraId="6DD35139" w14:textId="77777777" w:rsidR="00775264" w:rsidRPr="00B36D1E" w:rsidRDefault="00775264" w:rsidP="00B36D1E">
      <w:pPr>
        <w:pStyle w:val="a3"/>
        <w:numPr>
          <w:ilvl w:val="0"/>
          <w:numId w:val="2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тяжесть возможного ущерба растет пропорционально увеличению числа людей, подвергающихся опасности;</w:t>
      </w:r>
    </w:p>
    <w:p w14:paraId="5EDFED91" w14:textId="77777777" w:rsidR="00775264" w:rsidRPr="00B36D1E" w:rsidRDefault="00775264" w:rsidP="00B36D1E">
      <w:pPr>
        <w:pStyle w:val="a3"/>
        <w:numPr>
          <w:ilvl w:val="0"/>
          <w:numId w:val="2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все оцененные профессиональные риски подлежат управлению;</w:t>
      </w:r>
    </w:p>
    <w:p w14:paraId="4FA9C93D" w14:textId="77777777" w:rsidR="00775264" w:rsidRPr="00B36D1E" w:rsidRDefault="00775264" w:rsidP="00B36D1E">
      <w:pPr>
        <w:pStyle w:val="a3"/>
        <w:numPr>
          <w:ilvl w:val="0"/>
          <w:numId w:val="2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процедуры выявления опасностей и оценки уровня профессиональных рисков подлежат постоянному совершенствованию и поддерживаются в рабочем состоянии с целью обеспечения эффективной реализации мер по их снижению;</w:t>
      </w:r>
    </w:p>
    <w:p w14:paraId="3F9A02C6" w14:textId="77777777" w:rsidR="00775264" w:rsidRPr="00B36D1E" w:rsidRDefault="00775264" w:rsidP="00B36D1E">
      <w:pPr>
        <w:pStyle w:val="a3"/>
        <w:numPr>
          <w:ilvl w:val="0"/>
          <w:numId w:val="2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эффективность разработанных мер по управлению профессиональными рисками подлежит постоянной оценке.</w:t>
      </w:r>
    </w:p>
    <w:p w14:paraId="0733329D" w14:textId="1507E792" w:rsidR="00775264" w:rsidRPr="00B36D1E" w:rsidRDefault="00775264"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К мерам по исключению или снижению уровней профессиональных рисков относятся:</w:t>
      </w:r>
    </w:p>
    <w:p w14:paraId="5D58C8A3" w14:textId="77777777" w:rsidR="0038156A" w:rsidRPr="00B36D1E" w:rsidRDefault="0038156A" w:rsidP="00B36D1E">
      <w:pPr>
        <w:pStyle w:val="a3"/>
        <w:numPr>
          <w:ilvl w:val="0"/>
          <w:numId w:val="2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исключение опасной работы (процедуры);</w:t>
      </w:r>
    </w:p>
    <w:p w14:paraId="3215EB4F" w14:textId="77777777" w:rsidR="0038156A" w:rsidRPr="00B36D1E" w:rsidRDefault="0038156A" w:rsidP="00B36D1E">
      <w:pPr>
        <w:pStyle w:val="a3"/>
        <w:numPr>
          <w:ilvl w:val="0"/>
          <w:numId w:val="2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замена опасной работы (процедуры) менее опасной;</w:t>
      </w:r>
    </w:p>
    <w:p w14:paraId="0DF1043A" w14:textId="77777777" w:rsidR="0038156A" w:rsidRPr="00B36D1E" w:rsidRDefault="0038156A" w:rsidP="00B36D1E">
      <w:pPr>
        <w:pStyle w:val="a3"/>
        <w:numPr>
          <w:ilvl w:val="0"/>
          <w:numId w:val="2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реализация инженерных (технических) методов ограничения риска воздействия опасностей на работников;</w:t>
      </w:r>
    </w:p>
    <w:p w14:paraId="723BE655" w14:textId="111C09A7" w:rsidR="0038156A" w:rsidRPr="00B36D1E" w:rsidRDefault="0038156A" w:rsidP="00B36D1E">
      <w:pPr>
        <w:pStyle w:val="a3"/>
        <w:numPr>
          <w:ilvl w:val="0"/>
          <w:numId w:val="2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применение плакатов и предупреждающих об опасности знаков и реализация административных </w:t>
      </w:r>
      <w:proofErr w:type="gramStart"/>
      <w:r w:rsidRPr="00B36D1E">
        <w:rPr>
          <w:rFonts w:ascii="Times New Roman" w:hAnsi="Times New Roman" w:cs="Times New Roman"/>
          <w:sz w:val="28"/>
          <w:szCs w:val="28"/>
        </w:rPr>
        <w:t>методов ограничения времени воздействия опасностей</w:t>
      </w:r>
      <w:proofErr w:type="gramEnd"/>
      <w:r w:rsidRPr="00B36D1E">
        <w:rPr>
          <w:rFonts w:ascii="Times New Roman" w:hAnsi="Times New Roman" w:cs="Times New Roman"/>
          <w:sz w:val="28"/>
          <w:szCs w:val="28"/>
        </w:rPr>
        <w:t xml:space="preserve"> на работников;</w:t>
      </w:r>
    </w:p>
    <w:p w14:paraId="7F002CBB" w14:textId="19A53983" w:rsidR="0038156A" w:rsidRPr="00B36D1E" w:rsidRDefault="0038156A" w:rsidP="00B36D1E">
      <w:pPr>
        <w:pStyle w:val="a3"/>
        <w:numPr>
          <w:ilvl w:val="0"/>
          <w:numId w:val="2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использование средств индивидуальной защиты</w:t>
      </w:r>
      <w:r w:rsidR="006E2C0A"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(далее - </w:t>
      </w:r>
      <w:proofErr w:type="gramStart"/>
      <w:r w:rsidRPr="00B36D1E">
        <w:rPr>
          <w:rFonts w:ascii="Times New Roman" w:hAnsi="Times New Roman" w:cs="Times New Roman"/>
          <w:sz w:val="28"/>
          <w:szCs w:val="28"/>
        </w:rPr>
        <w:t>СИЗ</w:t>
      </w:r>
      <w:proofErr w:type="gramEnd"/>
      <w:r w:rsidRPr="00B36D1E">
        <w:rPr>
          <w:rFonts w:ascii="Times New Roman" w:hAnsi="Times New Roman" w:cs="Times New Roman"/>
          <w:sz w:val="28"/>
          <w:szCs w:val="28"/>
        </w:rPr>
        <w:t>);</w:t>
      </w:r>
    </w:p>
    <w:p w14:paraId="6B4B92C5" w14:textId="44C10AD4" w:rsidR="0038156A" w:rsidRPr="00B36D1E" w:rsidRDefault="0038156A" w:rsidP="00B36D1E">
      <w:pPr>
        <w:pStyle w:val="a3"/>
        <w:numPr>
          <w:ilvl w:val="0"/>
          <w:numId w:val="2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страхование профессионального риска.</w:t>
      </w:r>
    </w:p>
    <w:p w14:paraId="1C8E2AAD" w14:textId="05E73F2C" w:rsidR="0038156A" w:rsidRPr="00B36D1E" w:rsidRDefault="00F62181"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Таким образом, для предотвращения угроз профессиональной безопасности в системе управления профессиональными рисками ко всем видам деятельности и производственным процессам, связанным с опасностями, </w:t>
      </w:r>
      <w:r w:rsidR="004A26DC" w:rsidRPr="00B36D1E">
        <w:rPr>
          <w:rFonts w:ascii="Times New Roman" w:hAnsi="Times New Roman" w:cs="Times New Roman"/>
          <w:sz w:val="28"/>
          <w:szCs w:val="28"/>
        </w:rPr>
        <w:t xml:space="preserve">следует </w:t>
      </w:r>
      <w:r w:rsidRPr="00B36D1E">
        <w:rPr>
          <w:rFonts w:ascii="Times New Roman" w:hAnsi="Times New Roman" w:cs="Times New Roman"/>
          <w:sz w:val="28"/>
          <w:szCs w:val="28"/>
        </w:rPr>
        <w:t>применя</w:t>
      </w:r>
      <w:r w:rsidR="004A26DC"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средства оперативного контроля в следующем порядке:</w:t>
      </w:r>
    </w:p>
    <w:p w14:paraId="1D9444AE" w14:textId="541BD69D" w:rsidR="00F62181" w:rsidRPr="00B36D1E" w:rsidRDefault="00F62181" w:rsidP="00B36D1E">
      <w:pPr>
        <w:pStyle w:val="a3"/>
        <w:numPr>
          <w:ilvl w:val="0"/>
          <w:numId w:val="2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изменение конструкции оборудования или технологий, направленные на предотвращение возникновения опасности или ее ликвидацию;</w:t>
      </w:r>
    </w:p>
    <w:p w14:paraId="5C1B791D" w14:textId="55A5DB1A" w:rsidR="00F62181" w:rsidRPr="00B36D1E" w:rsidRDefault="00F62181" w:rsidP="00B36D1E">
      <w:pPr>
        <w:pStyle w:val="a3"/>
        <w:numPr>
          <w:ilvl w:val="0"/>
          <w:numId w:val="2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применение средств сигнализации (предупреждения) о существовании опасности;</w:t>
      </w:r>
    </w:p>
    <w:p w14:paraId="25022654" w14:textId="7FF039A4" w:rsidR="00F62181" w:rsidRPr="00B36D1E" w:rsidRDefault="00F62181" w:rsidP="00B36D1E">
      <w:pPr>
        <w:pStyle w:val="a3"/>
        <w:numPr>
          <w:ilvl w:val="0"/>
          <w:numId w:val="2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применение организационных и обучающих мер управления;</w:t>
      </w:r>
    </w:p>
    <w:p w14:paraId="54D9866B" w14:textId="7A5D2335" w:rsidR="00F62181" w:rsidRPr="00B36D1E" w:rsidRDefault="00F62181" w:rsidP="00B36D1E">
      <w:pPr>
        <w:pStyle w:val="a3"/>
        <w:numPr>
          <w:ilvl w:val="0"/>
          <w:numId w:val="2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использование средств индивидуальной защиты (</w:t>
      </w:r>
      <w:proofErr w:type="gramStart"/>
      <w:r w:rsidRPr="00B36D1E">
        <w:rPr>
          <w:rFonts w:ascii="Times New Roman" w:hAnsi="Times New Roman" w:cs="Times New Roman"/>
          <w:sz w:val="28"/>
          <w:szCs w:val="28"/>
        </w:rPr>
        <w:t>СИЗ</w:t>
      </w:r>
      <w:proofErr w:type="gramEnd"/>
      <w:r w:rsidRPr="00B36D1E">
        <w:rPr>
          <w:rFonts w:ascii="Times New Roman" w:hAnsi="Times New Roman" w:cs="Times New Roman"/>
          <w:sz w:val="28"/>
          <w:szCs w:val="28"/>
        </w:rPr>
        <w:t>).</w:t>
      </w:r>
    </w:p>
    <w:p w14:paraId="569141A8" w14:textId="6975A4C2" w:rsidR="00F62181" w:rsidRPr="00B36D1E" w:rsidRDefault="00F62181"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Средства оперативного контроля применя</w:t>
      </w:r>
      <w:r w:rsidR="004A26DC"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к следующим областям деятельности организации и видам работ:</w:t>
      </w:r>
    </w:p>
    <w:p w14:paraId="27B90EAF" w14:textId="1C2A4003" w:rsidR="00F62181" w:rsidRPr="00B36D1E" w:rsidRDefault="00F62181" w:rsidP="00B36D1E">
      <w:pPr>
        <w:pStyle w:val="a3"/>
        <w:numPr>
          <w:ilvl w:val="0"/>
          <w:numId w:val="2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работы повышенной опасности (использование методик, инструкций или утвержденных методов работы в зонах повышенной опасности; применение необходимого оборудования; предварительная оценка соответствия требованиям к работам повышенной опасности, обучение и другие средства контроля);</w:t>
      </w:r>
    </w:p>
    <w:p w14:paraId="017528BF" w14:textId="2872A2AA" w:rsidR="00F62181" w:rsidRPr="00B36D1E" w:rsidRDefault="00F62181" w:rsidP="00B36D1E">
      <w:pPr>
        <w:pStyle w:val="a3"/>
        <w:numPr>
          <w:ilvl w:val="0"/>
          <w:numId w:val="2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применение опасных материалов (условия использования опасных материалов, включая информацию по применению аварийного оборудования; ограничения зон, в которых допускается использование опасных материалов; безопасные условия хранения опасных материалов и контроль доступа; условия предоставления доступа к опасным материалам; экранирование опасных материалов и др</w:t>
      </w:r>
      <w:r w:rsidR="00412DB5" w:rsidRPr="00B36D1E">
        <w:rPr>
          <w:rFonts w:ascii="Times New Roman" w:hAnsi="Times New Roman" w:cs="Times New Roman"/>
          <w:sz w:val="28"/>
          <w:szCs w:val="28"/>
        </w:rPr>
        <w:t>угие средства соответствующего контроля</w:t>
      </w:r>
      <w:r w:rsidRPr="00B36D1E">
        <w:rPr>
          <w:rFonts w:ascii="Times New Roman" w:hAnsi="Times New Roman" w:cs="Times New Roman"/>
          <w:sz w:val="28"/>
          <w:szCs w:val="28"/>
        </w:rPr>
        <w:t>);</w:t>
      </w:r>
    </w:p>
    <w:p w14:paraId="06A8C5D9" w14:textId="21784CA0" w:rsidR="00F62181" w:rsidRPr="00B36D1E" w:rsidRDefault="00F62181" w:rsidP="00B36D1E">
      <w:pPr>
        <w:pStyle w:val="a3"/>
        <w:numPr>
          <w:ilvl w:val="0"/>
          <w:numId w:val="2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использование</w:t>
      </w:r>
      <w:r w:rsidR="00412DB5" w:rsidRPr="00B36D1E">
        <w:rPr>
          <w:rFonts w:ascii="Times New Roman" w:hAnsi="Times New Roman" w:cs="Times New Roman"/>
          <w:sz w:val="28"/>
          <w:szCs w:val="28"/>
        </w:rPr>
        <w:t>, зданий</w:t>
      </w:r>
      <w:r w:rsidRPr="00B36D1E">
        <w:rPr>
          <w:rFonts w:ascii="Times New Roman" w:hAnsi="Times New Roman" w:cs="Times New Roman"/>
          <w:sz w:val="28"/>
          <w:szCs w:val="28"/>
        </w:rPr>
        <w:t xml:space="preserve"> оборудования</w:t>
      </w:r>
      <w:r w:rsidR="00412DB5" w:rsidRPr="00B36D1E">
        <w:rPr>
          <w:rFonts w:ascii="Times New Roman" w:hAnsi="Times New Roman" w:cs="Times New Roman"/>
          <w:sz w:val="28"/>
          <w:szCs w:val="28"/>
        </w:rPr>
        <w:t xml:space="preserve">, получаемых товаров и </w:t>
      </w:r>
      <w:r w:rsidRPr="00B36D1E">
        <w:rPr>
          <w:rFonts w:ascii="Times New Roman" w:hAnsi="Times New Roman" w:cs="Times New Roman"/>
          <w:sz w:val="28"/>
          <w:szCs w:val="28"/>
        </w:rPr>
        <w:t xml:space="preserve">услуг (регулярное техническое обслуживание и ремонт оборудования, его проверка и испытание в целях предотвращения условий, угрожающих безопасности; проверка состояния зданий, сооружений, помещений и поддержание в надлежащем состоянии пешеходных путей, управление движением; предоставление, контроль и техническое обслуживание средств индивидуальной защиты; </w:t>
      </w:r>
      <w:proofErr w:type="gramStart"/>
      <w:r w:rsidR="004E76C1" w:rsidRPr="00B36D1E">
        <w:rPr>
          <w:rFonts w:ascii="Times New Roman" w:hAnsi="Times New Roman" w:cs="Times New Roman"/>
          <w:sz w:val="28"/>
          <w:szCs w:val="28"/>
        </w:rPr>
        <w:t xml:space="preserve">проверка и испытание </w:t>
      </w:r>
      <w:r w:rsidRPr="00B36D1E">
        <w:rPr>
          <w:rFonts w:ascii="Times New Roman" w:hAnsi="Times New Roman" w:cs="Times New Roman"/>
          <w:sz w:val="28"/>
          <w:szCs w:val="28"/>
        </w:rPr>
        <w:t>систем защиты от падений, систем обеспечения электробе</w:t>
      </w:r>
      <w:r w:rsidR="004E76C1" w:rsidRPr="00B36D1E">
        <w:rPr>
          <w:rFonts w:ascii="Times New Roman" w:hAnsi="Times New Roman" w:cs="Times New Roman"/>
          <w:sz w:val="28"/>
          <w:szCs w:val="28"/>
        </w:rPr>
        <w:t>зопасности, спасательного</w:t>
      </w:r>
      <w:r w:rsidRPr="00B36D1E">
        <w:rPr>
          <w:rFonts w:ascii="Times New Roman" w:hAnsi="Times New Roman" w:cs="Times New Roman"/>
          <w:sz w:val="28"/>
          <w:szCs w:val="28"/>
        </w:rPr>
        <w:t xml:space="preserve"> о</w:t>
      </w:r>
      <w:r w:rsidR="004E76C1" w:rsidRPr="00B36D1E">
        <w:rPr>
          <w:rFonts w:ascii="Times New Roman" w:hAnsi="Times New Roman" w:cs="Times New Roman"/>
          <w:sz w:val="28"/>
          <w:szCs w:val="28"/>
        </w:rPr>
        <w:t>борудования, системы блокирующих выключателей,</w:t>
      </w:r>
      <w:r w:rsidRPr="00B36D1E">
        <w:rPr>
          <w:rFonts w:ascii="Times New Roman" w:hAnsi="Times New Roman" w:cs="Times New Roman"/>
          <w:sz w:val="28"/>
          <w:szCs w:val="28"/>
        </w:rPr>
        <w:t xml:space="preserve"> оборудование для</w:t>
      </w:r>
      <w:r w:rsidR="004E76C1" w:rsidRPr="00B36D1E">
        <w:rPr>
          <w:rFonts w:ascii="Times New Roman" w:hAnsi="Times New Roman" w:cs="Times New Roman"/>
          <w:sz w:val="28"/>
          <w:szCs w:val="28"/>
        </w:rPr>
        <w:t xml:space="preserve"> </w:t>
      </w:r>
      <w:r w:rsidRPr="00B36D1E">
        <w:rPr>
          <w:rFonts w:ascii="Times New Roman" w:hAnsi="Times New Roman" w:cs="Times New Roman"/>
          <w:sz w:val="28"/>
          <w:szCs w:val="28"/>
        </w:rPr>
        <w:t>обнаружения и тушения пожара, устройства для  контроля облучения, системы вентиляции, а также погрузочно-разгрузочного  оборудования (кранов, погрузчиков</w:t>
      </w:r>
      <w:r w:rsidR="004E76C1" w:rsidRPr="00B36D1E">
        <w:rPr>
          <w:rFonts w:ascii="Times New Roman" w:hAnsi="Times New Roman" w:cs="Times New Roman"/>
          <w:sz w:val="28"/>
          <w:szCs w:val="28"/>
        </w:rPr>
        <w:t xml:space="preserve">, </w:t>
      </w:r>
      <w:r w:rsidRPr="00B36D1E">
        <w:rPr>
          <w:rFonts w:ascii="Times New Roman" w:hAnsi="Times New Roman" w:cs="Times New Roman"/>
          <w:sz w:val="28"/>
          <w:szCs w:val="28"/>
        </w:rPr>
        <w:t>лебедок, и др</w:t>
      </w:r>
      <w:r w:rsidR="00412DB5" w:rsidRPr="00B36D1E">
        <w:rPr>
          <w:rFonts w:ascii="Times New Roman" w:hAnsi="Times New Roman" w:cs="Times New Roman"/>
          <w:sz w:val="28"/>
          <w:szCs w:val="28"/>
        </w:rPr>
        <w:t>угого</w:t>
      </w:r>
      <w:r w:rsidRPr="00B36D1E">
        <w:rPr>
          <w:rFonts w:ascii="Times New Roman" w:hAnsi="Times New Roman" w:cs="Times New Roman"/>
          <w:sz w:val="28"/>
          <w:szCs w:val="28"/>
        </w:rPr>
        <w:t xml:space="preserve"> подъемного оборудования); проверка полученных товаров, оборудования, услуг, и (периодическая) проверка их характеристик, относящихся к профессиональной безопасности и здоровью работников</w:t>
      </w:r>
      <w:r w:rsidR="00412DB5" w:rsidRPr="00B36D1E">
        <w:rPr>
          <w:rFonts w:ascii="Times New Roman" w:hAnsi="Times New Roman" w:cs="Times New Roman"/>
          <w:sz w:val="28"/>
          <w:szCs w:val="28"/>
        </w:rPr>
        <w:t>, прочие средства соответствующего контроля</w:t>
      </w:r>
      <w:r w:rsidRPr="00B36D1E">
        <w:rPr>
          <w:rFonts w:ascii="Times New Roman" w:hAnsi="Times New Roman" w:cs="Times New Roman"/>
          <w:sz w:val="28"/>
          <w:szCs w:val="28"/>
        </w:rPr>
        <w:t>);</w:t>
      </w:r>
      <w:proofErr w:type="gramEnd"/>
    </w:p>
    <w:p w14:paraId="13BAD63D" w14:textId="37608BD7" w:rsidR="00F62181" w:rsidRPr="00B36D1E" w:rsidRDefault="00F62181" w:rsidP="00B36D1E">
      <w:pPr>
        <w:pStyle w:val="a3"/>
        <w:numPr>
          <w:ilvl w:val="0"/>
          <w:numId w:val="2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работники внешних организаций (определение критериев выбора подрядчиков; сообщение требований безопасности и охраны труда подрядчикам; оценка и мониторинг профессиональной деятельности подрядчиков в области обеспечения безопасных условий труда и здоровья; определение требований к посетителям; инструктаж и обучение; предупредительные вывески и наглядные средства предоставления информации; мониторинг поведения посетителей и руководство их работой</w:t>
      </w:r>
      <w:r w:rsidR="00412DB5" w:rsidRPr="00B36D1E">
        <w:rPr>
          <w:rFonts w:ascii="Times New Roman" w:hAnsi="Times New Roman" w:cs="Times New Roman"/>
          <w:sz w:val="28"/>
          <w:szCs w:val="28"/>
        </w:rPr>
        <w:t>, другие средства контроля влияния действий, поведения работников внешних организаций на внутреннюю безопасность условий труда</w:t>
      </w:r>
      <w:r w:rsidRPr="00B36D1E">
        <w:rPr>
          <w:rFonts w:ascii="Times New Roman" w:hAnsi="Times New Roman" w:cs="Times New Roman"/>
          <w:sz w:val="28"/>
          <w:szCs w:val="28"/>
        </w:rPr>
        <w:t>);</w:t>
      </w:r>
    </w:p>
    <w:p w14:paraId="3F86094C" w14:textId="1DD2BAF9" w:rsidR="00F62181" w:rsidRPr="00B36D1E" w:rsidRDefault="00F62181" w:rsidP="00B36D1E">
      <w:pPr>
        <w:pStyle w:val="a3"/>
        <w:numPr>
          <w:ilvl w:val="0"/>
          <w:numId w:val="2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общие меры (поддержание порядка в помещени</w:t>
      </w:r>
      <w:r w:rsidR="00412DB5" w:rsidRPr="00B36D1E">
        <w:rPr>
          <w:rFonts w:ascii="Times New Roman" w:hAnsi="Times New Roman" w:cs="Times New Roman"/>
          <w:sz w:val="28"/>
          <w:szCs w:val="28"/>
        </w:rPr>
        <w:t>ях</w:t>
      </w:r>
      <w:r w:rsidRPr="00B36D1E">
        <w:rPr>
          <w:rFonts w:ascii="Times New Roman" w:hAnsi="Times New Roman" w:cs="Times New Roman"/>
          <w:sz w:val="28"/>
          <w:szCs w:val="28"/>
        </w:rPr>
        <w:t xml:space="preserve"> и </w:t>
      </w:r>
      <w:r w:rsidR="004E76C1" w:rsidRPr="00B36D1E">
        <w:rPr>
          <w:rFonts w:ascii="Times New Roman" w:hAnsi="Times New Roman" w:cs="Times New Roman"/>
          <w:sz w:val="28"/>
          <w:szCs w:val="28"/>
        </w:rPr>
        <w:t>техническое</w:t>
      </w:r>
      <w:r w:rsidRPr="00B36D1E">
        <w:rPr>
          <w:rFonts w:ascii="Times New Roman" w:hAnsi="Times New Roman" w:cs="Times New Roman"/>
          <w:sz w:val="28"/>
          <w:szCs w:val="28"/>
        </w:rPr>
        <w:t xml:space="preserve"> обслуживание свободных дорожек для прохода; поддержание тепловой окружающей среды (температура, качество воздуха); поддержание в актуальном состоянии планов действий в аварийных ситуациях; недопустимость</w:t>
      </w:r>
      <w:r w:rsidR="00412DB5" w:rsidRPr="00B36D1E">
        <w:rPr>
          <w:rFonts w:ascii="Times New Roman" w:hAnsi="Times New Roman" w:cs="Times New Roman"/>
          <w:sz w:val="28"/>
          <w:szCs w:val="28"/>
        </w:rPr>
        <w:t xml:space="preserve"> нарушений правил внутреннего трудового распорядка</w:t>
      </w:r>
      <w:r w:rsidRPr="00B36D1E">
        <w:rPr>
          <w:rFonts w:ascii="Times New Roman" w:hAnsi="Times New Roman" w:cs="Times New Roman"/>
          <w:sz w:val="28"/>
          <w:szCs w:val="28"/>
        </w:rPr>
        <w:t xml:space="preserve">; </w:t>
      </w:r>
      <w:r w:rsidR="00412DB5" w:rsidRPr="00B36D1E">
        <w:rPr>
          <w:rFonts w:ascii="Times New Roman" w:hAnsi="Times New Roman" w:cs="Times New Roman"/>
          <w:sz w:val="28"/>
          <w:szCs w:val="28"/>
        </w:rPr>
        <w:t xml:space="preserve">применение </w:t>
      </w:r>
      <w:r w:rsidR="004E76C1" w:rsidRPr="00B36D1E">
        <w:rPr>
          <w:rFonts w:ascii="Times New Roman" w:hAnsi="Times New Roman" w:cs="Times New Roman"/>
          <w:sz w:val="28"/>
          <w:szCs w:val="28"/>
        </w:rPr>
        <w:t xml:space="preserve">программ </w:t>
      </w:r>
      <w:r w:rsidRPr="00B36D1E">
        <w:rPr>
          <w:rFonts w:ascii="Times New Roman" w:hAnsi="Times New Roman" w:cs="Times New Roman"/>
          <w:sz w:val="28"/>
          <w:szCs w:val="28"/>
        </w:rPr>
        <w:t>о</w:t>
      </w:r>
      <w:r w:rsidR="004E76C1" w:rsidRPr="00B36D1E">
        <w:rPr>
          <w:rFonts w:ascii="Times New Roman" w:hAnsi="Times New Roman" w:cs="Times New Roman"/>
          <w:sz w:val="28"/>
          <w:szCs w:val="28"/>
        </w:rPr>
        <w:t xml:space="preserve">храны </w:t>
      </w:r>
      <w:r w:rsidRPr="00B36D1E">
        <w:rPr>
          <w:rFonts w:ascii="Times New Roman" w:hAnsi="Times New Roman" w:cs="Times New Roman"/>
          <w:sz w:val="28"/>
          <w:szCs w:val="28"/>
        </w:rPr>
        <w:t xml:space="preserve">здоровья (программы  медицинского </w:t>
      </w:r>
      <w:r w:rsidRPr="00B36D1E">
        <w:rPr>
          <w:rFonts w:ascii="Times New Roman" w:hAnsi="Times New Roman" w:cs="Times New Roman"/>
          <w:sz w:val="28"/>
          <w:szCs w:val="28"/>
        </w:rPr>
        <w:lastRenderedPageBreak/>
        <w:t xml:space="preserve">обследования и т.п.); </w:t>
      </w:r>
      <w:r w:rsidR="00412DB5" w:rsidRPr="00B36D1E">
        <w:rPr>
          <w:rFonts w:ascii="Times New Roman" w:hAnsi="Times New Roman" w:cs="Times New Roman"/>
          <w:sz w:val="28"/>
          <w:szCs w:val="28"/>
        </w:rPr>
        <w:t xml:space="preserve">применение </w:t>
      </w:r>
      <w:r w:rsidR="004E76C1" w:rsidRPr="00B36D1E">
        <w:rPr>
          <w:rFonts w:ascii="Times New Roman" w:hAnsi="Times New Roman" w:cs="Times New Roman"/>
          <w:sz w:val="28"/>
          <w:szCs w:val="28"/>
        </w:rPr>
        <w:t xml:space="preserve">программ обучения и </w:t>
      </w:r>
      <w:r w:rsidRPr="00B36D1E">
        <w:rPr>
          <w:rFonts w:ascii="Times New Roman" w:hAnsi="Times New Roman" w:cs="Times New Roman"/>
          <w:sz w:val="28"/>
          <w:szCs w:val="28"/>
        </w:rPr>
        <w:t>повышения  осведомленности работников</w:t>
      </w:r>
      <w:r w:rsidR="00412DB5" w:rsidRPr="00B36D1E">
        <w:rPr>
          <w:rFonts w:ascii="Times New Roman" w:hAnsi="Times New Roman" w:cs="Times New Roman"/>
          <w:sz w:val="28"/>
          <w:szCs w:val="28"/>
        </w:rPr>
        <w:t xml:space="preserve"> о мерах обеспечения безопасн</w:t>
      </w:r>
      <w:r w:rsidR="003768DE" w:rsidRPr="00B36D1E">
        <w:rPr>
          <w:rFonts w:ascii="Times New Roman" w:hAnsi="Times New Roman" w:cs="Times New Roman"/>
          <w:sz w:val="28"/>
          <w:szCs w:val="28"/>
        </w:rPr>
        <w:t xml:space="preserve">ых </w:t>
      </w:r>
      <w:r w:rsidR="00412DB5" w:rsidRPr="00B36D1E">
        <w:rPr>
          <w:rFonts w:ascii="Times New Roman" w:hAnsi="Times New Roman" w:cs="Times New Roman"/>
          <w:sz w:val="28"/>
          <w:szCs w:val="28"/>
        </w:rPr>
        <w:t>условий труда</w:t>
      </w:r>
      <w:r w:rsidRPr="00B36D1E">
        <w:rPr>
          <w:rFonts w:ascii="Times New Roman" w:hAnsi="Times New Roman" w:cs="Times New Roman"/>
          <w:sz w:val="28"/>
          <w:szCs w:val="28"/>
        </w:rPr>
        <w:t xml:space="preserve">, включая работников внешних организаций, меры контроля </w:t>
      </w:r>
      <w:r w:rsidR="003768DE" w:rsidRPr="00B36D1E">
        <w:rPr>
          <w:rFonts w:ascii="Times New Roman" w:hAnsi="Times New Roman" w:cs="Times New Roman"/>
          <w:sz w:val="28"/>
          <w:szCs w:val="28"/>
        </w:rPr>
        <w:t xml:space="preserve">различного рода допуска, прочие меры оперативного контроля безопасности деятельности в целом).  </w:t>
      </w:r>
    </w:p>
    <w:p w14:paraId="43A2C4B0" w14:textId="197260D9" w:rsidR="003768DE" w:rsidRPr="00B36D1E" w:rsidRDefault="006151AF"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w:t>
      </w:r>
      <w:r w:rsidR="003768DE" w:rsidRPr="00B36D1E">
        <w:rPr>
          <w:rFonts w:ascii="Times New Roman" w:hAnsi="Times New Roman" w:cs="Times New Roman"/>
          <w:sz w:val="28"/>
          <w:szCs w:val="28"/>
        </w:rPr>
        <w:t xml:space="preserve"> организации </w:t>
      </w:r>
      <w:r w:rsidRPr="00B36D1E">
        <w:rPr>
          <w:rFonts w:ascii="Times New Roman" w:hAnsi="Times New Roman" w:cs="Times New Roman"/>
          <w:sz w:val="28"/>
          <w:szCs w:val="28"/>
        </w:rPr>
        <w:t xml:space="preserve">необходимо </w:t>
      </w:r>
      <w:r w:rsidR="003768DE" w:rsidRPr="00B36D1E">
        <w:rPr>
          <w:rFonts w:ascii="Times New Roman" w:hAnsi="Times New Roman" w:cs="Times New Roman"/>
          <w:sz w:val="28"/>
          <w:szCs w:val="28"/>
        </w:rPr>
        <w:t>использ</w:t>
      </w:r>
      <w:r w:rsidRPr="00B36D1E">
        <w:rPr>
          <w:rFonts w:ascii="Times New Roman" w:hAnsi="Times New Roman" w:cs="Times New Roman"/>
          <w:sz w:val="28"/>
          <w:szCs w:val="28"/>
        </w:rPr>
        <w:t>овать</w:t>
      </w:r>
      <w:r w:rsidR="003768DE" w:rsidRPr="00B36D1E">
        <w:rPr>
          <w:rFonts w:ascii="Times New Roman" w:hAnsi="Times New Roman" w:cs="Times New Roman"/>
          <w:sz w:val="28"/>
          <w:szCs w:val="28"/>
        </w:rPr>
        <w:t xml:space="preserve"> превентивные меры управления профессиональными рисками (например, наблюдение за состоянием здоровья работника, осведомление и консультирование об опасностях и профессиональных рисках на рабочих местах, инструктирование и </w:t>
      </w:r>
      <w:proofErr w:type="gramStart"/>
      <w:r w:rsidR="003768DE" w:rsidRPr="00B36D1E">
        <w:rPr>
          <w:rFonts w:ascii="Times New Roman" w:hAnsi="Times New Roman" w:cs="Times New Roman"/>
          <w:sz w:val="28"/>
          <w:szCs w:val="28"/>
        </w:rPr>
        <w:t>обучение по вопросам</w:t>
      </w:r>
      <w:proofErr w:type="gramEnd"/>
      <w:r w:rsidR="003768DE" w:rsidRPr="00B36D1E">
        <w:rPr>
          <w:rFonts w:ascii="Times New Roman" w:hAnsi="Times New Roman" w:cs="Times New Roman"/>
          <w:sz w:val="28"/>
          <w:szCs w:val="28"/>
        </w:rPr>
        <w:t xml:space="preserve"> системы управления профессиональными рисками), уделя</w:t>
      </w:r>
      <w:r w:rsidRPr="00B36D1E">
        <w:rPr>
          <w:rFonts w:ascii="Times New Roman" w:hAnsi="Times New Roman" w:cs="Times New Roman"/>
          <w:sz w:val="28"/>
          <w:szCs w:val="28"/>
        </w:rPr>
        <w:t>ть им</w:t>
      </w:r>
      <w:r w:rsidR="003768DE" w:rsidRPr="00B36D1E">
        <w:rPr>
          <w:rFonts w:ascii="Times New Roman" w:hAnsi="Times New Roman" w:cs="Times New Roman"/>
          <w:sz w:val="28"/>
          <w:szCs w:val="28"/>
        </w:rPr>
        <w:t xml:space="preserve"> особое внимание во всей системе управления.</w:t>
      </w:r>
    </w:p>
    <w:p w14:paraId="56607964" w14:textId="54106510" w:rsidR="003768DE" w:rsidRPr="00B36D1E" w:rsidRDefault="003768DE"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Проводимые при реализации средств управления профессиональными рисками мероприятия направлены на выполнение законодательных, нормативных и установленных в организации на их основе требований по обеспечению безопасных условий труда.</w:t>
      </w:r>
    </w:p>
    <w:p w14:paraId="5C80B4DD" w14:textId="4BFA8F1A" w:rsidR="00F62181" w:rsidRPr="00B36D1E" w:rsidRDefault="003768DE" w:rsidP="00B36D1E">
      <w:pPr>
        <w:pStyle w:val="a3"/>
        <w:numPr>
          <w:ilvl w:val="0"/>
          <w:numId w:val="2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Для эффективного выполнения мероприятий по управлению профессиональными рисками использ</w:t>
      </w:r>
      <w:r w:rsidR="006151AF" w:rsidRPr="00B36D1E">
        <w:rPr>
          <w:rFonts w:ascii="Times New Roman" w:hAnsi="Times New Roman" w:cs="Times New Roman"/>
          <w:sz w:val="28"/>
          <w:szCs w:val="28"/>
        </w:rPr>
        <w:t>овать</w:t>
      </w:r>
      <w:r w:rsidRPr="00B36D1E">
        <w:rPr>
          <w:rFonts w:ascii="Times New Roman" w:hAnsi="Times New Roman" w:cs="Times New Roman"/>
          <w:sz w:val="28"/>
          <w:szCs w:val="28"/>
        </w:rPr>
        <w:t xml:space="preserve">, согласно данному разделу положения, сочетание различных мер, поскольку выбран комплексный подход к реализации </w:t>
      </w:r>
      <w:r w:rsidR="000076C8" w:rsidRPr="00B36D1E">
        <w:rPr>
          <w:rFonts w:ascii="Times New Roman" w:hAnsi="Times New Roman" w:cs="Times New Roman"/>
          <w:sz w:val="28"/>
          <w:szCs w:val="28"/>
        </w:rPr>
        <w:t>процедуры соответствующего вида управления.</w:t>
      </w:r>
    </w:p>
    <w:p w14:paraId="1BEA248E" w14:textId="77777777" w:rsidR="00706F79" w:rsidRPr="00B36D1E" w:rsidRDefault="00706F79" w:rsidP="00B36D1E">
      <w:pPr>
        <w:spacing w:after="0" w:line="240" w:lineRule="auto"/>
        <w:ind w:firstLine="709"/>
        <w:rPr>
          <w:rFonts w:ascii="Times New Roman" w:hAnsi="Times New Roman" w:cs="Times New Roman"/>
          <w:sz w:val="28"/>
          <w:szCs w:val="28"/>
        </w:rPr>
      </w:pPr>
    </w:p>
    <w:p w14:paraId="20C6769D" w14:textId="25E26A23" w:rsidR="00BB0B41" w:rsidRPr="00B36D1E" w:rsidRDefault="00421CA8" w:rsidP="00B36D1E">
      <w:pPr>
        <w:pStyle w:val="a3"/>
        <w:numPr>
          <w:ilvl w:val="0"/>
          <w:numId w:val="44"/>
        </w:numPr>
        <w:spacing w:after="0" w:line="240" w:lineRule="auto"/>
        <w:ind w:left="0" w:firstLine="709"/>
        <w:jc w:val="both"/>
        <w:rPr>
          <w:rFonts w:ascii="Times New Roman" w:hAnsi="Times New Roman" w:cs="Times New Roman"/>
          <w:bCs/>
          <w:sz w:val="28"/>
          <w:szCs w:val="28"/>
        </w:rPr>
      </w:pPr>
      <w:bookmarkStart w:id="8" w:name="_Hlk45828692"/>
      <w:r w:rsidRPr="00B36D1E">
        <w:rPr>
          <w:rFonts w:ascii="Times New Roman" w:hAnsi="Times New Roman" w:cs="Times New Roman"/>
          <w:bCs/>
          <w:sz w:val="28"/>
          <w:szCs w:val="28"/>
        </w:rPr>
        <w:t>П</w:t>
      </w:r>
      <w:r w:rsidR="00BB0B41" w:rsidRPr="00B36D1E">
        <w:rPr>
          <w:rFonts w:ascii="Times New Roman" w:hAnsi="Times New Roman" w:cs="Times New Roman"/>
          <w:bCs/>
          <w:sz w:val="28"/>
          <w:szCs w:val="28"/>
        </w:rPr>
        <w:t>роцедур</w:t>
      </w:r>
      <w:r w:rsidRPr="00B36D1E">
        <w:rPr>
          <w:rFonts w:ascii="Times New Roman" w:hAnsi="Times New Roman" w:cs="Times New Roman"/>
          <w:bCs/>
          <w:sz w:val="28"/>
          <w:szCs w:val="28"/>
        </w:rPr>
        <w:t>а</w:t>
      </w:r>
      <w:r w:rsidR="00BB0B41" w:rsidRPr="00B36D1E">
        <w:rPr>
          <w:rFonts w:ascii="Times New Roman" w:hAnsi="Times New Roman" w:cs="Times New Roman"/>
          <w:bCs/>
          <w:sz w:val="28"/>
          <w:szCs w:val="28"/>
        </w:rPr>
        <w:t xml:space="preserve"> подготовки к аварийным ситуациям и реагировани</w:t>
      </w:r>
      <w:r w:rsidRPr="00B36D1E">
        <w:rPr>
          <w:rFonts w:ascii="Times New Roman" w:hAnsi="Times New Roman" w:cs="Times New Roman"/>
          <w:bCs/>
          <w:sz w:val="28"/>
          <w:szCs w:val="28"/>
        </w:rPr>
        <w:t>ю</w:t>
      </w:r>
      <w:r w:rsidR="00BB0B41" w:rsidRPr="00B36D1E">
        <w:rPr>
          <w:rFonts w:ascii="Times New Roman" w:hAnsi="Times New Roman" w:cs="Times New Roman"/>
          <w:bCs/>
          <w:sz w:val="28"/>
          <w:szCs w:val="28"/>
        </w:rPr>
        <w:t xml:space="preserve"> на них</w:t>
      </w:r>
      <w:bookmarkEnd w:id="8"/>
    </w:p>
    <w:p w14:paraId="7A0E7A7B" w14:textId="2F29ECBF" w:rsidR="00421CA8" w:rsidRPr="00B36D1E" w:rsidRDefault="00421CA8" w:rsidP="00B36D1E">
      <w:pPr>
        <w:spacing w:after="0" w:line="240" w:lineRule="auto"/>
        <w:ind w:firstLine="709"/>
        <w:rPr>
          <w:rFonts w:ascii="Times New Roman" w:hAnsi="Times New Roman" w:cs="Times New Roman"/>
          <w:sz w:val="28"/>
          <w:szCs w:val="28"/>
        </w:rPr>
      </w:pPr>
    </w:p>
    <w:p w14:paraId="766C17C7" w14:textId="61247E52" w:rsidR="00421CA8" w:rsidRPr="00B36D1E" w:rsidRDefault="00421CA8" w:rsidP="00B36D1E">
      <w:pPr>
        <w:pStyle w:val="a3"/>
        <w:numPr>
          <w:ilvl w:val="0"/>
          <w:numId w:val="2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w:t>
      </w:r>
      <w:r w:rsidR="002C0393" w:rsidRPr="00B36D1E">
        <w:rPr>
          <w:rFonts w:ascii="Times New Roman" w:hAnsi="Times New Roman" w:cs="Times New Roman"/>
          <w:sz w:val="28"/>
          <w:szCs w:val="28"/>
        </w:rPr>
        <w:t xml:space="preserve">администрации </w:t>
      </w:r>
      <w:r w:rsidRPr="00B36D1E">
        <w:rPr>
          <w:rFonts w:ascii="Times New Roman" w:hAnsi="Times New Roman" w:cs="Times New Roman"/>
          <w:sz w:val="28"/>
          <w:szCs w:val="28"/>
        </w:rPr>
        <w:t>в рамках организации процедуры подготов</w:t>
      </w:r>
      <w:r w:rsidR="006151AF" w:rsidRPr="00B36D1E">
        <w:rPr>
          <w:rFonts w:ascii="Times New Roman" w:hAnsi="Times New Roman" w:cs="Times New Roman"/>
          <w:sz w:val="28"/>
          <w:szCs w:val="28"/>
        </w:rPr>
        <w:t>ки</w:t>
      </w:r>
      <w:r w:rsidRPr="00B36D1E">
        <w:rPr>
          <w:rFonts w:ascii="Times New Roman" w:hAnsi="Times New Roman" w:cs="Times New Roman"/>
          <w:sz w:val="28"/>
          <w:szCs w:val="28"/>
        </w:rPr>
        <w:t xml:space="preserve"> к аварийным ситуациям и реагированию на них обеспечивается проведение следующих мероприятий, принятие мер:</w:t>
      </w:r>
    </w:p>
    <w:p w14:paraId="735796BA" w14:textId="77777777" w:rsidR="00421CA8" w:rsidRPr="00B36D1E" w:rsidRDefault="00421CA8" w:rsidP="00B36D1E">
      <w:pPr>
        <w:pStyle w:val="a3"/>
        <w:numPr>
          <w:ilvl w:val="0"/>
          <w:numId w:val="2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выявление потенциально возможных аварийных ситуаций;</w:t>
      </w:r>
    </w:p>
    <w:p w14:paraId="023E5DC7" w14:textId="77777777" w:rsidR="00421CA8" w:rsidRPr="00B36D1E" w:rsidRDefault="00421CA8" w:rsidP="00B36D1E">
      <w:pPr>
        <w:pStyle w:val="a3"/>
        <w:numPr>
          <w:ilvl w:val="0"/>
          <w:numId w:val="26"/>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проверка подготовки администрации, ответственных лиц, работников, технических средств (наличие, расположение, состояние);</w:t>
      </w:r>
      <w:proofErr w:type="gramEnd"/>
    </w:p>
    <w:p w14:paraId="1811134C" w14:textId="2DA046AE" w:rsidR="00421CA8" w:rsidRPr="00B36D1E" w:rsidRDefault="00421CA8" w:rsidP="00B36D1E">
      <w:pPr>
        <w:pStyle w:val="a3"/>
        <w:numPr>
          <w:ilvl w:val="0"/>
          <w:numId w:val="2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реагирование на такие аварийные ситуации (возникшие и тренировочные, в рамках практических занятий).</w:t>
      </w:r>
    </w:p>
    <w:p w14:paraId="0153CFC8" w14:textId="4E880994" w:rsidR="00421CA8" w:rsidRPr="00B36D1E" w:rsidRDefault="00421CA8" w:rsidP="00B36D1E">
      <w:pPr>
        <w:pStyle w:val="a3"/>
        <w:numPr>
          <w:ilvl w:val="0"/>
          <w:numId w:val="2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 организации проработа</w:t>
      </w:r>
      <w:r w:rsidR="006151AF"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схемы реагирования на реально возникшие аварийные ситуации, ве</w:t>
      </w:r>
      <w:r w:rsidR="00B33728" w:rsidRPr="00B36D1E">
        <w:rPr>
          <w:rFonts w:ascii="Times New Roman" w:hAnsi="Times New Roman" w:cs="Times New Roman"/>
          <w:sz w:val="28"/>
          <w:szCs w:val="28"/>
        </w:rPr>
        <w:t>сти</w:t>
      </w:r>
      <w:r w:rsidRPr="00B36D1E">
        <w:rPr>
          <w:rFonts w:ascii="Times New Roman" w:hAnsi="Times New Roman" w:cs="Times New Roman"/>
          <w:sz w:val="28"/>
          <w:szCs w:val="28"/>
        </w:rPr>
        <w:t xml:space="preserve"> работ</w:t>
      </w:r>
      <w:r w:rsidR="00B33728" w:rsidRPr="00B36D1E">
        <w:rPr>
          <w:rFonts w:ascii="Times New Roman" w:hAnsi="Times New Roman" w:cs="Times New Roman"/>
          <w:sz w:val="28"/>
          <w:szCs w:val="28"/>
        </w:rPr>
        <w:t>у</w:t>
      </w:r>
      <w:r w:rsidRPr="00B36D1E">
        <w:rPr>
          <w:rFonts w:ascii="Times New Roman" w:hAnsi="Times New Roman" w:cs="Times New Roman"/>
          <w:sz w:val="28"/>
          <w:szCs w:val="28"/>
        </w:rPr>
        <w:t xml:space="preserve"> по предупреждению и уменьшению связанных с ними неблагоприятных последствий для обеспечения безопасных условий труда и </w:t>
      </w:r>
      <w:r w:rsidR="005B7132" w:rsidRPr="00B36D1E">
        <w:rPr>
          <w:rFonts w:ascii="Times New Roman" w:hAnsi="Times New Roman" w:cs="Times New Roman"/>
          <w:sz w:val="28"/>
          <w:szCs w:val="28"/>
        </w:rPr>
        <w:t xml:space="preserve">охраны </w:t>
      </w:r>
      <w:r w:rsidRPr="00B36D1E">
        <w:rPr>
          <w:rFonts w:ascii="Times New Roman" w:hAnsi="Times New Roman" w:cs="Times New Roman"/>
          <w:sz w:val="28"/>
          <w:szCs w:val="28"/>
        </w:rPr>
        <w:t>здоровья работников. Для этого, при наличии практической возможности, периодически провод</w:t>
      </w:r>
      <w:r w:rsidR="006151AF" w:rsidRPr="00B36D1E">
        <w:rPr>
          <w:rFonts w:ascii="Times New Roman" w:hAnsi="Times New Roman" w:cs="Times New Roman"/>
          <w:sz w:val="28"/>
          <w:szCs w:val="28"/>
        </w:rPr>
        <w:t>ить</w:t>
      </w:r>
      <w:r w:rsidRPr="00B36D1E">
        <w:rPr>
          <w:rFonts w:ascii="Times New Roman" w:hAnsi="Times New Roman" w:cs="Times New Roman"/>
          <w:sz w:val="28"/>
          <w:szCs w:val="28"/>
        </w:rPr>
        <w:t xml:space="preserve"> тренировочные (практические) занятия по обеспечению реагирования на аварийные ситуации, с привлечением к этому, при возможности, соответствующих заинтересованных сторон.</w:t>
      </w:r>
    </w:p>
    <w:p w14:paraId="520F92F0" w14:textId="75E74C1C" w:rsidR="00421CA8" w:rsidRPr="00B36D1E" w:rsidRDefault="00421CA8" w:rsidP="00B36D1E">
      <w:pPr>
        <w:pStyle w:val="a3"/>
        <w:numPr>
          <w:ilvl w:val="0"/>
          <w:numId w:val="2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Проводит</w:t>
      </w:r>
      <w:r w:rsidR="006151AF" w:rsidRPr="00B36D1E">
        <w:rPr>
          <w:rFonts w:ascii="Times New Roman" w:hAnsi="Times New Roman" w:cs="Times New Roman"/>
          <w:sz w:val="28"/>
          <w:szCs w:val="28"/>
        </w:rPr>
        <w:t>ь</w:t>
      </w:r>
      <w:r w:rsidRPr="00B36D1E">
        <w:rPr>
          <w:rFonts w:ascii="Times New Roman" w:hAnsi="Times New Roman" w:cs="Times New Roman"/>
          <w:sz w:val="28"/>
          <w:szCs w:val="28"/>
        </w:rPr>
        <w:t xml:space="preserve"> в организации и периодический анализ </w:t>
      </w:r>
      <w:r w:rsidR="001201C4" w:rsidRPr="00B36D1E">
        <w:rPr>
          <w:rFonts w:ascii="Times New Roman" w:hAnsi="Times New Roman" w:cs="Times New Roman"/>
          <w:sz w:val="28"/>
          <w:szCs w:val="28"/>
        </w:rPr>
        <w:t>работы в рамках осуществления процедуры</w:t>
      </w:r>
      <w:r w:rsidRPr="00B36D1E">
        <w:rPr>
          <w:rFonts w:ascii="Times New Roman" w:hAnsi="Times New Roman" w:cs="Times New Roman"/>
          <w:sz w:val="28"/>
          <w:szCs w:val="28"/>
        </w:rPr>
        <w:t xml:space="preserve">, чтобы при необходимости, пересматривать подготовку </w:t>
      </w:r>
      <w:r w:rsidR="001201C4" w:rsidRPr="00B36D1E">
        <w:rPr>
          <w:rFonts w:ascii="Times New Roman" w:hAnsi="Times New Roman" w:cs="Times New Roman"/>
          <w:sz w:val="28"/>
          <w:szCs w:val="28"/>
        </w:rPr>
        <w:t xml:space="preserve">организации </w:t>
      </w:r>
      <w:r w:rsidRPr="00B36D1E">
        <w:rPr>
          <w:rFonts w:ascii="Times New Roman" w:hAnsi="Times New Roman" w:cs="Times New Roman"/>
          <w:sz w:val="28"/>
          <w:szCs w:val="28"/>
        </w:rPr>
        <w:t xml:space="preserve">к </w:t>
      </w:r>
      <w:r w:rsidR="001201C4" w:rsidRPr="00B36D1E">
        <w:rPr>
          <w:rFonts w:ascii="Times New Roman" w:hAnsi="Times New Roman" w:cs="Times New Roman"/>
          <w:sz w:val="28"/>
          <w:szCs w:val="28"/>
        </w:rPr>
        <w:t xml:space="preserve">возникновению </w:t>
      </w:r>
      <w:r w:rsidRPr="00B36D1E">
        <w:rPr>
          <w:rFonts w:ascii="Times New Roman" w:hAnsi="Times New Roman" w:cs="Times New Roman"/>
          <w:sz w:val="28"/>
          <w:szCs w:val="28"/>
        </w:rPr>
        <w:t>аварийны</w:t>
      </w:r>
      <w:r w:rsidR="001201C4" w:rsidRPr="00B36D1E">
        <w:rPr>
          <w:rFonts w:ascii="Times New Roman" w:hAnsi="Times New Roman" w:cs="Times New Roman"/>
          <w:sz w:val="28"/>
          <w:szCs w:val="28"/>
        </w:rPr>
        <w:t>х</w:t>
      </w:r>
      <w:r w:rsidRPr="00B36D1E">
        <w:rPr>
          <w:rFonts w:ascii="Times New Roman" w:hAnsi="Times New Roman" w:cs="Times New Roman"/>
          <w:sz w:val="28"/>
          <w:szCs w:val="28"/>
        </w:rPr>
        <w:t xml:space="preserve"> ситуаци</w:t>
      </w:r>
      <w:r w:rsidR="001201C4" w:rsidRPr="00B36D1E">
        <w:rPr>
          <w:rFonts w:ascii="Times New Roman" w:hAnsi="Times New Roman" w:cs="Times New Roman"/>
          <w:sz w:val="28"/>
          <w:szCs w:val="28"/>
        </w:rPr>
        <w:t>й</w:t>
      </w:r>
      <w:r w:rsidRPr="00B36D1E">
        <w:rPr>
          <w:rFonts w:ascii="Times New Roman" w:hAnsi="Times New Roman" w:cs="Times New Roman"/>
          <w:sz w:val="28"/>
          <w:szCs w:val="28"/>
        </w:rPr>
        <w:t xml:space="preserve"> и реагированию на них, в особенности после периодических </w:t>
      </w:r>
      <w:r w:rsidRPr="00B36D1E">
        <w:rPr>
          <w:rFonts w:ascii="Times New Roman" w:hAnsi="Times New Roman" w:cs="Times New Roman"/>
          <w:sz w:val="28"/>
          <w:szCs w:val="28"/>
        </w:rPr>
        <w:lastRenderedPageBreak/>
        <w:t xml:space="preserve">тренировочных (практических) занятий, а также после </w:t>
      </w:r>
      <w:r w:rsidR="001201C4" w:rsidRPr="00B36D1E">
        <w:rPr>
          <w:rFonts w:ascii="Times New Roman" w:hAnsi="Times New Roman" w:cs="Times New Roman"/>
          <w:sz w:val="28"/>
          <w:szCs w:val="28"/>
        </w:rPr>
        <w:t xml:space="preserve">уже </w:t>
      </w:r>
      <w:r w:rsidRPr="00B36D1E">
        <w:rPr>
          <w:rFonts w:ascii="Times New Roman" w:hAnsi="Times New Roman" w:cs="Times New Roman"/>
          <w:sz w:val="28"/>
          <w:szCs w:val="28"/>
        </w:rPr>
        <w:t>имевших место аварийных ситуаций.</w:t>
      </w:r>
    </w:p>
    <w:p w14:paraId="3C5B6DAC" w14:textId="1A8B3594" w:rsidR="00421CA8" w:rsidRPr="00B36D1E" w:rsidRDefault="00421CA8" w:rsidP="00B36D1E">
      <w:pPr>
        <w:spacing w:after="0" w:line="240" w:lineRule="auto"/>
        <w:ind w:firstLine="709"/>
        <w:rPr>
          <w:rFonts w:ascii="Times New Roman" w:hAnsi="Times New Roman" w:cs="Times New Roman"/>
          <w:sz w:val="28"/>
          <w:szCs w:val="28"/>
        </w:rPr>
      </w:pPr>
    </w:p>
    <w:p w14:paraId="78C11C54" w14:textId="7971B632" w:rsidR="00BB0B41" w:rsidRPr="00B36D1E" w:rsidRDefault="001201C4" w:rsidP="00B36D1E">
      <w:pPr>
        <w:pStyle w:val="a3"/>
        <w:numPr>
          <w:ilvl w:val="0"/>
          <w:numId w:val="4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П</w:t>
      </w:r>
      <w:r w:rsidR="00BB0B41" w:rsidRPr="00B36D1E">
        <w:rPr>
          <w:rFonts w:ascii="Times New Roman" w:hAnsi="Times New Roman" w:cs="Times New Roman"/>
          <w:bCs/>
          <w:sz w:val="28"/>
          <w:szCs w:val="28"/>
        </w:rPr>
        <w:t>роцедур</w:t>
      </w:r>
      <w:r w:rsidRPr="00B36D1E">
        <w:rPr>
          <w:rFonts w:ascii="Times New Roman" w:hAnsi="Times New Roman" w:cs="Times New Roman"/>
          <w:bCs/>
          <w:sz w:val="28"/>
          <w:szCs w:val="28"/>
        </w:rPr>
        <w:t>а</w:t>
      </w:r>
      <w:r w:rsidR="00BB0B41" w:rsidRPr="00B36D1E">
        <w:rPr>
          <w:rFonts w:ascii="Times New Roman" w:hAnsi="Times New Roman" w:cs="Times New Roman"/>
          <w:bCs/>
          <w:sz w:val="28"/>
          <w:szCs w:val="28"/>
        </w:rPr>
        <w:t xml:space="preserve"> документирования системы управления профессиональными рисками</w:t>
      </w:r>
    </w:p>
    <w:p w14:paraId="1A67A596" w14:textId="4798863C" w:rsidR="001201C4" w:rsidRPr="00B36D1E" w:rsidRDefault="001201C4" w:rsidP="00B36D1E">
      <w:pPr>
        <w:spacing w:after="0" w:line="240" w:lineRule="auto"/>
        <w:ind w:firstLine="709"/>
        <w:rPr>
          <w:rFonts w:ascii="Times New Roman" w:hAnsi="Times New Roman" w:cs="Times New Roman"/>
          <w:sz w:val="28"/>
          <w:szCs w:val="28"/>
        </w:rPr>
      </w:pPr>
    </w:p>
    <w:p w14:paraId="396166C2" w14:textId="2E9B1C90" w:rsidR="001201C4" w:rsidRPr="00B36D1E" w:rsidRDefault="001201C4" w:rsidP="00B36D1E">
      <w:pPr>
        <w:pStyle w:val="a3"/>
        <w:numPr>
          <w:ilvl w:val="0"/>
          <w:numId w:val="2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w:t>
      </w:r>
      <w:r w:rsidR="002C0393" w:rsidRPr="00B36D1E">
        <w:rPr>
          <w:rFonts w:ascii="Times New Roman" w:hAnsi="Times New Roman" w:cs="Times New Roman"/>
          <w:sz w:val="28"/>
          <w:szCs w:val="28"/>
        </w:rPr>
        <w:t xml:space="preserve">администрации </w:t>
      </w:r>
      <w:r w:rsidR="00906DD5" w:rsidRPr="00B36D1E">
        <w:rPr>
          <w:rFonts w:ascii="Times New Roman" w:hAnsi="Times New Roman" w:cs="Times New Roman"/>
          <w:sz w:val="28"/>
          <w:szCs w:val="28"/>
        </w:rPr>
        <w:t xml:space="preserve">необходимо </w:t>
      </w:r>
      <w:r w:rsidR="001E53C3" w:rsidRPr="00B36D1E">
        <w:rPr>
          <w:rFonts w:ascii="Times New Roman" w:hAnsi="Times New Roman" w:cs="Times New Roman"/>
          <w:sz w:val="28"/>
          <w:szCs w:val="28"/>
        </w:rPr>
        <w:t xml:space="preserve">вести </w:t>
      </w:r>
      <w:r w:rsidRPr="00B36D1E">
        <w:rPr>
          <w:rFonts w:ascii="Times New Roman" w:hAnsi="Times New Roman" w:cs="Times New Roman"/>
          <w:sz w:val="28"/>
          <w:szCs w:val="28"/>
        </w:rPr>
        <w:t>вс</w:t>
      </w:r>
      <w:r w:rsidR="001E53C3" w:rsidRPr="00B36D1E">
        <w:rPr>
          <w:rFonts w:ascii="Times New Roman" w:hAnsi="Times New Roman" w:cs="Times New Roman"/>
          <w:sz w:val="28"/>
          <w:szCs w:val="28"/>
        </w:rPr>
        <w:t>ю</w:t>
      </w:r>
      <w:r w:rsidRPr="00B36D1E">
        <w:rPr>
          <w:rFonts w:ascii="Times New Roman" w:hAnsi="Times New Roman" w:cs="Times New Roman"/>
          <w:sz w:val="28"/>
          <w:szCs w:val="28"/>
        </w:rPr>
        <w:t xml:space="preserve"> соответствующ</w:t>
      </w:r>
      <w:r w:rsidR="001E53C3" w:rsidRPr="00B36D1E">
        <w:rPr>
          <w:rFonts w:ascii="Times New Roman" w:hAnsi="Times New Roman" w:cs="Times New Roman"/>
          <w:sz w:val="28"/>
          <w:szCs w:val="28"/>
        </w:rPr>
        <w:t>ую</w:t>
      </w:r>
      <w:r w:rsidRPr="00B36D1E">
        <w:rPr>
          <w:rFonts w:ascii="Times New Roman" w:hAnsi="Times New Roman" w:cs="Times New Roman"/>
          <w:sz w:val="28"/>
          <w:szCs w:val="28"/>
        </w:rPr>
        <w:t xml:space="preserve"> текущему периоду времени документаци</w:t>
      </w:r>
      <w:r w:rsidR="00B33728" w:rsidRPr="00B36D1E">
        <w:rPr>
          <w:rFonts w:ascii="Times New Roman" w:hAnsi="Times New Roman" w:cs="Times New Roman"/>
          <w:sz w:val="28"/>
          <w:szCs w:val="28"/>
        </w:rPr>
        <w:t>ю</w:t>
      </w:r>
      <w:r w:rsidRPr="00B36D1E">
        <w:rPr>
          <w:rFonts w:ascii="Times New Roman" w:hAnsi="Times New Roman" w:cs="Times New Roman"/>
          <w:sz w:val="28"/>
          <w:szCs w:val="28"/>
        </w:rPr>
        <w:t xml:space="preserve"> системы управления профессиональными рисками для обеспечения доказательства того, что данная система</w:t>
      </w:r>
      <w:r w:rsidR="001E53C3" w:rsidRPr="00B36D1E">
        <w:rPr>
          <w:rFonts w:ascii="Times New Roman" w:hAnsi="Times New Roman" w:cs="Times New Roman"/>
          <w:sz w:val="28"/>
          <w:szCs w:val="28"/>
        </w:rPr>
        <w:t xml:space="preserve"> внедрена</w:t>
      </w:r>
      <w:r w:rsidRPr="00B36D1E">
        <w:rPr>
          <w:rFonts w:ascii="Times New Roman" w:hAnsi="Times New Roman" w:cs="Times New Roman"/>
          <w:sz w:val="28"/>
          <w:szCs w:val="28"/>
        </w:rPr>
        <w:t>, поддержива</w:t>
      </w:r>
      <w:r w:rsidR="001E53C3" w:rsidRPr="00B36D1E">
        <w:rPr>
          <w:rFonts w:ascii="Times New Roman" w:hAnsi="Times New Roman" w:cs="Times New Roman"/>
          <w:sz w:val="28"/>
          <w:szCs w:val="28"/>
        </w:rPr>
        <w:t>ется</w:t>
      </w:r>
      <w:r w:rsidRPr="00B36D1E">
        <w:rPr>
          <w:rFonts w:ascii="Times New Roman" w:hAnsi="Times New Roman" w:cs="Times New Roman"/>
          <w:sz w:val="28"/>
          <w:szCs w:val="28"/>
        </w:rPr>
        <w:t xml:space="preserve"> в актуальном состоянии и соответствует требованиям действующего законодательства и настоящего Положения.</w:t>
      </w:r>
    </w:p>
    <w:p w14:paraId="416298F8" w14:textId="6D0196BB" w:rsidR="001201C4" w:rsidRPr="00B36D1E" w:rsidRDefault="001E53C3" w:rsidP="00B36D1E">
      <w:pPr>
        <w:pStyle w:val="a3"/>
        <w:numPr>
          <w:ilvl w:val="0"/>
          <w:numId w:val="2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 д</w:t>
      </w:r>
      <w:r w:rsidR="001201C4" w:rsidRPr="00B36D1E">
        <w:rPr>
          <w:rFonts w:ascii="Times New Roman" w:hAnsi="Times New Roman" w:cs="Times New Roman"/>
          <w:sz w:val="28"/>
          <w:szCs w:val="28"/>
        </w:rPr>
        <w:t>окументальное сопровождение системы управления профессиональными рисками организации включ</w:t>
      </w:r>
      <w:r w:rsidRPr="00B36D1E">
        <w:rPr>
          <w:rFonts w:ascii="Times New Roman" w:hAnsi="Times New Roman" w:cs="Times New Roman"/>
          <w:sz w:val="28"/>
          <w:szCs w:val="28"/>
        </w:rPr>
        <w:t>ить</w:t>
      </w:r>
      <w:r w:rsidR="001201C4" w:rsidRPr="00B36D1E">
        <w:rPr>
          <w:rFonts w:ascii="Times New Roman" w:hAnsi="Times New Roman" w:cs="Times New Roman"/>
          <w:sz w:val="28"/>
          <w:szCs w:val="28"/>
        </w:rPr>
        <w:t xml:space="preserve"> наличие и ведение следующих локальных актов и документации:</w:t>
      </w:r>
    </w:p>
    <w:p w14:paraId="72A41B57" w14:textId="27284B4F" w:rsidR="001201C4" w:rsidRPr="00B36D1E" w:rsidRDefault="001201C4" w:rsidP="00B36D1E">
      <w:pPr>
        <w:pStyle w:val="a3"/>
        <w:numPr>
          <w:ilvl w:val="0"/>
          <w:numId w:val="2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Политика организации в области охраны труда с определением поста</w:t>
      </w:r>
      <w:r w:rsidR="00174DDD" w:rsidRPr="00B36D1E">
        <w:rPr>
          <w:rFonts w:ascii="Times New Roman" w:hAnsi="Times New Roman" w:cs="Times New Roman"/>
          <w:sz w:val="28"/>
          <w:szCs w:val="28"/>
        </w:rPr>
        <w:t xml:space="preserve">вленных </w:t>
      </w:r>
      <w:r w:rsidRPr="00B36D1E">
        <w:rPr>
          <w:rFonts w:ascii="Times New Roman" w:hAnsi="Times New Roman" w:cs="Times New Roman"/>
          <w:sz w:val="28"/>
          <w:szCs w:val="28"/>
        </w:rPr>
        <w:t>целей в области управления профессиональными рисками</w:t>
      </w:r>
      <w:r w:rsidR="00174DDD" w:rsidRPr="00B36D1E">
        <w:rPr>
          <w:rFonts w:ascii="Times New Roman" w:hAnsi="Times New Roman" w:cs="Times New Roman"/>
          <w:sz w:val="28"/>
          <w:szCs w:val="28"/>
        </w:rPr>
        <w:t xml:space="preserve"> и описанием возможностей их достижения</w:t>
      </w:r>
      <w:r w:rsidRPr="00B36D1E">
        <w:rPr>
          <w:rFonts w:ascii="Times New Roman" w:hAnsi="Times New Roman" w:cs="Times New Roman"/>
          <w:sz w:val="28"/>
          <w:szCs w:val="28"/>
        </w:rPr>
        <w:t>;</w:t>
      </w:r>
    </w:p>
    <w:p w14:paraId="140A8273" w14:textId="6EFD6937" w:rsidR="001201C4" w:rsidRPr="00B36D1E" w:rsidRDefault="001201C4" w:rsidP="00B36D1E">
      <w:pPr>
        <w:pStyle w:val="a3"/>
        <w:numPr>
          <w:ilvl w:val="0"/>
          <w:numId w:val="2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документально закрепленное подтверждение выполнения требований настоящего Положения</w:t>
      </w:r>
      <w:r w:rsidR="00174DDD" w:rsidRPr="00B36D1E">
        <w:rPr>
          <w:rFonts w:ascii="Times New Roman" w:hAnsi="Times New Roman" w:cs="Times New Roman"/>
          <w:sz w:val="28"/>
          <w:szCs w:val="28"/>
        </w:rPr>
        <w:t xml:space="preserve"> (организационно-распорядительная и другая документация системы управления профессиональными рисками).</w:t>
      </w:r>
    </w:p>
    <w:p w14:paraId="7EFF080B" w14:textId="0FA37DC2" w:rsidR="001201C4" w:rsidRPr="00B36D1E" w:rsidRDefault="00174DDD" w:rsidP="00B36D1E">
      <w:pPr>
        <w:pStyle w:val="a3"/>
        <w:numPr>
          <w:ilvl w:val="0"/>
          <w:numId w:val="2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Документаци</w:t>
      </w:r>
      <w:r w:rsidR="001E53C3" w:rsidRPr="00B36D1E">
        <w:rPr>
          <w:rFonts w:ascii="Times New Roman" w:hAnsi="Times New Roman" w:cs="Times New Roman"/>
          <w:sz w:val="28"/>
          <w:szCs w:val="28"/>
        </w:rPr>
        <w:t>ю</w:t>
      </w:r>
      <w:r w:rsidRPr="00B36D1E">
        <w:rPr>
          <w:rFonts w:ascii="Times New Roman" w:hAnsi="Times New Roman" w:cs="Times New Roman"/>
          <w:sz w:val="28"/>
          <w:szCs w:val="28"/>
        </w:rPr>
        <w:t xml:space="preserve"> поддержива</w:t>
      </w:r>
      <w:r w:rsidR="001E53C3"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в актуальном состоянии посредством:</w:t>
      </w:r>
    </w:p>
    <w:p w14:paraId="49532C1D" w14:textId="362C50D5"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проверк</w:t>
      </w:r>
      <w:r w:rsidR="004A26DC" w:rsidRPr="00B36D1E">
        <w:rPr>
          <w:rFonts w:ascii="Times New Roman" w:hAnsi="Times New Roman" w:cs="Times New Roman"/>
          <w:sz w:val="28"/>
          <w:szCs w:val="28"/>
        </w:rPr>
        <w:t>и</w:t>
      </w:r>
      <w:r w:rsidRPr="00B36D1E">
        <w:rPr>
          <w:rFonts w:ascii="Times New Roman" w:hAnsi="Times New Roman" w:cs="Times New Roman"/>
          <w:sz w:val="28"/>
          <w:szCs w:val="28"/>
        </w:rPr>
        <w:t xml:space="preserve"> соответствия документов нормам и требованиям действующего законодательства, регламентирующего сферу охраны труда, обеспечения безопасных условий труда в части основания, содержания, распределения зон ответственности и контроля исполнения до их утверждения и введения в действие; </w:t>
      </w:r>
    </w:p>
    <w:p w14:paraId="16D01E58" w14:textId="7527D0E1"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анализа, актуализации (при необходимости) и </w:t>
      </w:r>
      <w:r w:rsidR="00580B10" w:rsidRPr="00B36D1E">
        <w:rPr>
          <w:rFonts w:ascii="Times New Roman" w:hAnsi="Times New Roman" w:cs="Times New Roman"/>
          <w:sz w:val="28"/>
          <w:szCs w:val="28"/>
        </w:rPr>
        <w:t xml:space="preserve">утверждения </w:t>
      </w:r>
      <w:r w:rsidRPr="00B36D1E">
        <w:rPr>
          <w:rFonts w:ascii="Times New Roman" w:hAnsi="Times New Roman" w:cs="Times New Roman"/>
          <w:sz w:val="28"/>
          <w:szCs w:val="28"/>
        </w:rPr>
        <w:t>документов</w:t>
      </w:r>
      <w:r w:rsidR="00580B10" w:rsidRPr="00B36D1E">
        <w:rPr>
          <w:rFonts w:ascii="Times New Roman" w:hAnsi="Times New Roman" w:cs="Times New Roman"/>
          <w:sz w:val="28"/>
          <w:szCs w:val="28"/>
        </w:rPr>
        <w:t xml:space="preserve"> по итогам внесения необходимых изменений</w:t>
      </w:r>
      <w:r w:rsidRPr="00B36D1E">
        <w:rPr>
          <w:rFonts w:ascii="Times New Roman" w:hAnsi="Times New Roman" w:cs="Times New Roman"/>
          <w:sz w:val="28"/>
          <w:szCs w:val="28"/>
        </w:rPr>
        <w:t>;</w:t>
      </w:r>
    </w:p>
    <w:p w14:paraId="4928C639" w14:textId="6C034493"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обеспечения идентификации изменений и статуса действующей в настоящий момент редакции документов;</w:t>
      </w:r>
    </w:p>
    <w:p w14:paraId="3C4951A6" w14:textId="2EB6BB50"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обеспечения того, чтобы соответствующие версии (редакции) примен</w:t>
      </w:r>
      <w:r w:rsidR="00580B10" w:rsidRPr="00B36D1E">
        <w:rPr>
          <w:rFonts w:ascii="Times New Roman" w:hAnsi="Times New Roman" w:cs="Times New Roman"/>
          <w:sz w:val="28"/>
          <w:szCs w:val="28"/>
        </w:rPr>
        <w:t>яе</w:t>
      </w:r>
      <w:r w:rsidRPr="00B36D1E">
        <w:rPr>
          <w:rFonts w:ascii="Times New Roman" w:hAnsi="Times New Roman" w:cs="Times New Roman"/>
          <w:sz w:val="28"/>
          <w:szCs w:val="28"/>
        </w:rPr>
        <w:t xml:space="preserve">мых документов находились </w:t>
      </w:r>
      <w:r w:rsidR="00580B10" w:rsidRPr="00B36D1E">
        <w:rPr>
          <w:rFonts w:ascii="Times New Roman" w:hAnsi="Times New Roman" w:cs="Times New Roman"/>
          <w:sz w:val="28"/>
          <w:szCs w:val="28"/>
        </w:rPr>
        <w:t xml:space="preserve">по месту </w:t>
      </w:r>
      <w:r w:rsidRPr="00B36D1E">
        <w:rPr>
          <w:rFonts w:ascii="Times New Roman" w:hAnsi="Times New Roman" w:cs="Times New Roman"/>
          <w:sz w:val="28"/>
          <w:szCs w:val="28"/>
        </w:rPr>
        <w:t>использования</w:t>
      </w:r>
      <w:r w:rsidR="00580B10" w:rsidRPr="00B36D1E">
        <w:rPr>
          <w:rFonts w:ascii="Times New Roman" w:hAnsi="Times New Roman" w:cs="Times New Roman"/>
          <w:sz w:val="28"/>
          <w:szCs w:val="28"/>
        </w:rPr>
        <w:t xml:space="preserve"> (отделы, подразделения организации)</w:t>
      </w:r>
      <w:r w:rsidRPr="00B36D1E">
        <w:rPr>
          <w:rFonts w:ascii="Times New Roman" w:hAnsi="Times New Roman" w:cs="Times New Roman"/>
          <w:sz w:val="28"/>
          <w:szCs w:val="28"/>
        </w:rPr>
        <w:t>;</w:t>
      </w:r>
    </w:p>
    <w:p w14:paraId="63CE1815" w14:textId="098E0128"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обеспечения сохранности документов в состоянии, позволяющем их прочитать и легко идентифицировать;</w:t>
      </w:r>
    </w:p>
    <w:p w14:paraId="747EC21B" w14:textId="0DC19D72"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обеспечения того, чтобы документы, определенные </w:t>
      </w:r>
      <w:r w:rsidR="00580B10" w:rsidRPr="00B36D1E">
        <w:rPr>
          <w:rFonts w:ascii="Times New Roman" w:hAnsi="Times New Roman" w:cs="Times New Roman"/>
          <w:sz w:val="28"/>
          <w:szCs w:val="28"/>
        </w:rPr>
        <w:t xml:space="preserve">в организации </w:t>
      </w:r>
      <w:r w:rsidRPr="00B36D1E">
        <w:rPr>
          <w:rFonts w:ascii="Times New Roman" w:hAnsi="Times New Roman" w:cs="Times New Roman"/>
          <w:sz w:val="28"/>
          <w:szCs w:val="28"/>
        </w:rPr>
        <w:t xml:space="preserve">как необходимые для планирования и функционирования системы управления профессиональными рисками, могли быть </w:t>
      </w:r>
      <w:r w:rsidR="00580B10" w:rsidRPr="00B36D1E">
        <w:rPr>
          <w:rFonts w:ascii="Times New Roman" w:hAnsi="Times New Roman" w:cs="Times New Roman"/>
          <w:sz w:val="28"/>
          <w:szCs w:val="28"/>
        </w:rPr>
        <w:t xml:space="preserve">подобраны </w:t>
      </w:r>
      <w:r w:rsidRPr="00B36D1E">
        <w:rPr>
          <w:rFonts w:ascii="Times New Roman" w:hAnsi="Times New Roman" w:cs="Times New Roman"/>
          <w:sz w:val="28"/>
          <w:szCs w:val="28"/>
        </w:rPr>
        <w:t>и использованы</w:t>
      </w:r>
      <w:r w:rsidR="00580B10" w:rsidRPr="00B36D1E">
        <w:rPr>
          <w:rFonts w:ascii="Times New Roman" w:hAnsi="Times New Roman" w:cs="Times New Roman"/>
          <w:sz w:val="28"/>
          <w:szCs w:val="28"/>
        </w:rPr>
        <w:t xml:space="preserve"> согласно целям их применения</w:t>
      </w:r>
      <w:r w:rsidRPr="00B36D1E">
        <w:rPr>
          <w:rFonts w:ascii="Times New Roman" w:hAnsi="Times New Roman" w:cs="Times New Roman"/>
          <w:sz w:val="28"/>
          <w:szCs w:val="28"/>
        </w:rPr>
        <w:t>;</w:t>
      </w:r>
    </w:p>
    <w:p w14:paraId="5C8D59F8" w14:textId="5BC77B5F" w:rsidR="00174DDD" w:rsidRPr="00B36D1E" w:rsidRDefault="00174DDD" w:rsidP="00B36D1E">
      <w:pPr>
        <w:pStyle w:val="a3"/>
        <w:numPr>
          <w:ilvl w:val="0"/>
          <w:numId w:val="29"/>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предотвращения непреднамеренного использования устаревших (</w:t>
      </w:r>
      <w:r w:rsidR="00580B10" w:rsidRPr="00B36D1E">
        <w:rPr>
          <w:rFonts w:ascii="Times New Roman" w:hAnsi="Times New Roman" w:cs="Times New Roman"/>
          <w:sz w:val="28"/>
          <w:szCs w:val="28"/>
        </w:rPr>
        <w:t>утративших актуальность</w:t>
      </w:r>
      <w:r w:rsidRPr="00B36D1E">
        <w:rPr>
          <w:rFonts w:ascii="Times New Roman" w:hAnsi="Times New Roman" w:cs="Times New Roman"/>
          <w:sz w:val="28"/>
          <w:szCs w:val="28"/>
        </w:rPr>
        <w:t>) документов.</w:t>
      </w:r>
    </w:p>
    <w:p w14:paraId="0E3E22A1" w14:textId="3449D9E9" w:rsidR="00174DDD" w:rsidRDefault="00580B10" w:rsidP="00B36D1E">
      <w:pPr>
        <w:pStyle w:val="a3"/>
        <w:numPr>
          <w:ilvl w:val="0"/>
          <w:numId w:val="27"/>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В организации в рамках процедуры документирования системы управления профессиональными рисками обеспечива</w:t>
      </w:r>
      <w:r w:rsidR="001E53C3" w:rsidRPr="00B36D1E">
        <w:rPr>
          <w:rFonts w:ascii="Times New Roman" w:hAnsi="Times New Roman" w:cs="Times New Roman"/>
          <w:sz w:val="28"/>
          <w:szCs w:val="28"/>
        </w:rPr>
        <w:t>ть</w:t>
      </w:r>
      <w:r w:rsidRPr="00B36D1E">
        <w:rPr>
          <w:rFonts w:ascii="Times New Roman" w:hAnsi="Times New Roman" w:cs="Times New Roman"/>
          <w:sz w:val="28"/>
          <w:szCs w:val="28"/>
        </w:rPr>
        <w:t xml:space="preserve"> </w:t>
      </w:r>
      <w:bookmarkStart w:id="9" w:name="_Hlk45829011"/>
      <w:r w:rsidRPr="00B36D1E">
        <w:rPr>
          <w:rFonts w:ascii="Times New Roman" w:hAnsi="Times New Roman" w:cs="Times New Roman"/>
          <w:sz w:val="28"/>
          <w:szCs w:val="28"/>
        </w:rPr>
        <w:t>ведение постоянного учета законодательных, нормативных и других требований по обеспечению безопасных условий труда и охраны здоровья работников</w:t>
      </w:r>
      <w:bookmarkEnd w:id="9"/>
      <w:r w:rsidRPr="00B36D1E">
        <w:rPr>
          <w:rFonts w:ascii="Times New Roman" w:hAnsi="Times New Roman" w:cs="Times New Roman"/>
          <w:sz w:val="28"/>
          <w:szCs w:val="28"/>
        </w:rPr>
        <w:t>, что необходимо, в том числе, для доведения соответствующей актуальной информации до работников и работников внешних организаций, других заинтересованных лиц.</w:t>
      </w:r>
    </w:p>
    <w:p w14:paraId="1427E1C2" w14:textId="77777777" w:rsidR="00B36D1E" w:rsidRPr="00B36D1E" w:rsidRDefault="00B36D1E" w:rsidP="00B36D1E">
      <w:pPr>
        <w:pStyle w:val="a3"/>
        <w:spacing w:after="0" w:line="240" w:lineRule="auto"/>
        <w:ind w:left="709"/>
        <w:jc w:val="both"/>
        <w:rPr>
          <w:rFonts w:ascii="Times New Roman" w:hAnsi="Times New Roman" w:cs="Times New Roman"/>
          <w:sz w:val="28"/>
          <w:szCs w:val="28"/>
        </w:rPr>
      </w:pPr>
    </w:p>
    <w:p w14:paraId="413F8422" w14:textId="0722EF5A" w:rsidR="00BB0B41" w:rsidRPr="00B36D1E" w:rsidRDefault="00F21B5A" w:rsidP="00B36D1E">
      <w:pPr>
        <w:pStyle w:val="a3"/>
        <w:numPr>
          <w:ilvl w:val="0"/>
          <w:numId w:val="44"/>
        </w:numPr>
        <w:spacing w:after="0" w:line="240" w:lineRule="auto"/>
        <w:ind w:left="0" w:firstLine="709"/>
        <w:jc w:val="both"/>
        <w:rPr>
          <w:rFonts w:ascii="Times New Roman" w:hAnsi="Times New Roman" w:cs="Times New Roman"/>
          <w:bCs/>
          <w:sz w:val="28"/>
          <w:szCs w:val="28"/>
        </w:rPr>
      </w:pPr>
      <w:r w:rsidRPr="00B36D1E">
        <w:rPr>
          <w:rFonts w:ascii="Times New Roman" w:hAnsi="Times New Roman" w:cs="Times New Roman"/>
          <w:bCs/>
          <w:sz w:val="28"/>
          <w:szCs w:val="28"/>
        </w:rPr>
        <w:t>П</w:t>
      </w:r>
      <w:r w:rsidR="00BB0B41" w:rsidRPr="00B36D1E">
        <w:rPr>
          <w:rFonts w:ascii="Times New Roman" w:hAnsi="Times New Roman" w:cs="Times New Roman"/>
          <w:bCs/>
          <w:sz w:val="28"/>
          <w:szCs w:val="28"/>
        </w:rPr>
        <w:t>роцедур</w:t>
      </w:r>
      <w:r w:rsidR="00460D6B" w:rsidRPr="00B36D1E">
        <w:rPr>
          <w:rFonts w:ascii="Times New Roman" w:hAnsi="Times New Roman" w:cs="Times New Roman"/>
          <w:bCs/>
          <w:sz w:val="28"/>
          <w:szCs w:val="28"/>
        </w:rPr>
        <w:t>а</w:t>
      </w:r>
      <w:r w:rsidR="00BB0B41" w:rsidRPr="00B36D1E">
        <w:rPr>
          <w:rFonts w:ascii="Times New Roman" w:hAnsi="Times New Roman" w:cs="Times New Roman"/>
          <w:bCs/>
          <w:sz w:val="28"/>
          <w:szCs w:val="28"/>
        </w:rPr>
        <w:t xml:space="preserve"> </w:t>
      </w:r>
      <w:bookmarkStart w:id="10" w:name="_Hlk45829174"/>
      <w:r w:rsidR="00BB0B41" w:rsidRPr="00B36D1E">
        <w:rPr>
          <w:rFonts w:ascii="Times New Roman" w:hAnsi="Times New Roman" w:cs="Times New Roman"/>
          <w:bCs/>
          <w:sz w:val="28"/>
          <w:szCs w:val="28"/>
        </w:rPr>
        <w:t xml:space="preserve">информирования работников и </w:t>
      </w:r>
      <w:r w:rsidR="00460D6B" w:rsidRPr="00B36D1E">
        <w:rPr>
          <w:rFonts w:ascii="Times New Roman" w:hAnsi="Times New Roman" w:cs="Times New Roman"/>
          <w:bCs/>
          <w:sz w:val="28"/>
          <w:szCs w:val="28"/>
        </w:rPr>
        <w:t xml:space="preserve">обеспечения </w:t>
      </w:r>
      <w:r w:rsidR="00BB0B41" w:rsidRPr="00B36D1E">
        <w:rPr>
          <w:rFonts w:ascii="Times New Roman" w:hAnsi="Times New Roman" w:cs="Times New Roman"/>
          <w:bCs/>
          <w:sz w:val="28"/>
          <w:szCs w:val="28"/>
        </w:rPr>
        <w:t>их участи</w:t>
      </w:r>
      <w:r w:rsidR="00460D6B" w:rsidRPr="00B36D1E">
        <w:rPr>
          <w:rFonts w:ascii="Times New Roman" w:hAnsi="Times New Roman" w:cs="Times New Roman"/>
          <w:bCs/>
          <w:sz w:val="28"/>
          <w:szCs w:val="28"/>
        </w:rPr>
        <w:t>я в работе системы управления профессиональными рисками</w:t>
      </w:r>
      <w:bookmarkEnd w:id="10"/>
    </w:p>
    <w:p w14:paraId="76847B4C" w14:textId="59C7A5CA" w:rsidR="00460D6B" w:rsidRPr="00B36D1E" w:rsidRDefault="00460D6B" w:rsidP="00B36D1E">
      <w:pPr>
        <w:spacing w:after="0" w:line="240" w:lineRule="auto"/>
        <w:ind w:firstLine="709"/>
        <w:rPr>
          <w:rFonts w:ascii="Times New Roman" w:hAnsi="Times New Roman" w:cs="Times New Roman"/>
          <w:sz w:val="28"/>
          <w:szCs w:val="28"/>
        </w:rPr>
      </w:pPr>
    </w:p>
    <w:p w14:paraId="0E898CD8" w14:textId="6A4A72F2" w:rsidR="00460D6B" w:rsidRPr="00B36D1E" w:rsidRDefault="00460D6B"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Для обеспечения эффективной работы системы управления профессиональными рисками, а также использования процессов обмена информацией и консультаций в рамках функционирования системы</w:t>
      </w:r>
      <w:r w:rsidR="00075B41" w:rsidRPr="00B36D1E">
        <w:rPr>
          <w:rFonts w:ascii="Times New Roman" w:hAnsi="Times New Roman" w:cs="Times New Roman"/>
          <w:sz w:val="28"/>
          <w:szCs w:val="28"/>
        </w:rPr>
        <w:t xml:space="preserve"> в</w:t>
      </w:r>
      <w:r w:rsidRPr="00B36D1E">
        <w:rPr>
          <w:rFonts w:ascii="Times New Roman" w:hAnsi="Times New Roman" w:cs="Times New Roman"/>
          <w:sz w:val="28"/>
          <w:szCs w:val="28"/>
        </w:rPr>
        <w:t xml:space="preserve"> </w:t>
      </w:r>
      <w:r w:rsidR="002C0393" w:rsidRPr="00B36D1E">
        <w:rPr>
          <w:rFonts w:ascii="Times New Roman" w:hAnsi="Times New Roman" w:cs="Times New Roman"/>
          <w:sz w:val="28"/>
          <w:szCs w:val="28"/>
        </w:rPr>
        <w:t xml:space="preserve">администрации </w:t>
      </w:r>
      <w:r w:rsidRPr="00B36D1E">
        <w:rPr>
          <w:rFonts w:ascii="Times New Roman" w:hAnsi="Times New Roman" w:cs="Times New Roman"/>
          <w:sz w:val="28"/>
          <w:szCs w:val="28"/>
        </w:rPr>
        <w:t>осуществлят</w:t>
      </w:r>
      <w:r w:rsidR="0085757B" w:rsidRPr="00B36D1E">
        <w:rPr>
          <w:rFonts w:ascii="Times New Roman" w:hAnsi="Times New Roman" w:cs="Times New Roman"/>
          <w:sz w:val="28"/>
          <w:szCs w:val="28"/>
        </w:rPr>
        <w:t>ь</w:t>
      </w:r>
      <w:r w:rsidRPr="00B36D1E">
        <w:rPr>
          <w:rFonts w:ascii="Times New Roman" w:hAnsi="Times New Roman" w:cs="Times New Roman"/>
          <w:sz w:val="28"/>
          <w:szCs w:val="28"/>
        </w:rPr>
        <w:t>:</w:t>
      </w:r>
    </w:p>
    <w:p w14:paraId="4C69B010" w14:textId="260E5EC3" w:rsidR="00460D6B" w:rsidRPr="00B36D1E" w:rsidRDefault="00460D6B" w:rsidP="00B36D1E">
      <w:pPr>
        <w:pStyle w:val="a3"/>
        <w:numPr>
          <w:ilvl w:val="0"/>
          <w:numId w:val="3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организаци</w:t>
      </w:r>
      <w:r w:rsidR="0085757B" w:rsidRPr="00B36D1E">
        <w:rPr>
          <w:rFonts w:ascii="Times New Roman" w:hAnsi="Times New Roman" w:cs="Times New Roman"/>
          <w:sz w:val="28"/>
          <w:szCs w:val="28"/>
        </w:rPr>
        <w:t>ю</w:t>
      </w:r>
      <w:r w:rsidRPr="00B36D1E">
        <w:rPr>
          <w:rFonts w:ascii="Times New Roman" w:hAnsi="Times New Roman" w:cs="Times New Roman"/>
          <w:sz w:val="28"/>
          <w:szCs w:val="28"/>
        </w:rPr>
        <w:t xml:space="preserve"> обмена информацией и консультирование в отношении рисков для безопасных условий труда и </w:t>
      </w:r>
      <w:r w:rsidR="005B7132" w:rsidRPr="00B36D1E">
        <w:rPr>
          <w:rFonts w:ascii="Times New Roman" w:hAnsi="Times New Roman" w:cs="Times New Roman"/>
          <w:sz w:val="28"/>
          <w:szCs w:val="28"/>
        </w:rPr>
        <w:t xml:space="preserve">охраны </w:t>
      </w:r>
      <w:r w:rsidRPr="00B36D1E">
        <w:rPr>
          <w:rFonts w:ascii="Times New Roman" w:hAnsi="Times New Roman" w:cs="Times New Roman"/>
          <w:sz w:val="28"/>
          <w:szCs w:val="28"/>
        </w:rPr>
        <w:t>здоровья работников между различными уровнями и структурными подразделениями</w:t>
      </w:r>
      <w:r w:rsidR="00CF023A" w:rsidRPr="00B36D1E">
        <w:rPr>
          <w:rFonts w:ascii="Times New Roman" w:hAnsi="Times New Roman" w:cs="Times New Roman"/>
          <w:sz w:val="28"/>
          <w:szCs w:val="28"/>
        </w:rPr>
        <w:t xml:space="preserve"> </w:t>
      </w:r>
      <w:r w:rsidRPr="00B36D1E">
        <w:rPr>
          <w:rFonts w:ascii="Times New Roman" w:hAnsi="Times New Roman" w:cs="Times New Roman"/>
          <w:sz w:val="28"/>
          <w:szCs w:val="28"/>
        </w:rPr>
        <w:t xml:space="preserve">организации, а также </w:t>
      </w:r>
      <w:r w:rsidR="00CF023A" w:rsidRPr="00B36D1E">
        <w:rPr>
          <w:rFonts w:ascii="Times New Roman" w:hAnsi="Times New Roman" w:cs="Times New Roman"/>
          <w:sz w:val="28"/>
          <w:szCs w:val="28"/>
        </w:rPr>
        <w:t xml:space="preserve">осуществление этих процессов в отношении </w:t>
      </w:r>
      <w:r w:rsidRPr="00B36D1E">
        <w:rPr>
          <w:rFonts w:ascii="Times New Roman" w:hAnsi="Times New Roman" w:cs="Times New Roman"/>
          <w:sz w:val="28"/>
          <w:szCs w:val="28"/>
        </w:rPr>
        <w:t>работник</w:t>
      </w:r>
      <w:r w:rsidR="00CF023A" w:rsidRPr="00B36D1E">
        <w:rPr>
          <w:rFonts w:ascii="Times New Roman" w:hAnsi="Times New Roman" w:cs="Times New Roman"/>
          <w:sz w:val="28"/>
          <w:szCs w:val="28"/>
        </w:rPr>
        <w:t>ов</w:t>
      </w:r>
      <w:r w:rsidRPr="00B36D1E">
        <w:rPr>
          <w:rFonts w:ascii="Times New Roman" w:hAnsi="Times New Roman" w:cs="Times New Roman"/>
          <w:sz w:val="28"/>
          <w:szCs w:val="28"/>
        </w:rPr>
        <w:t xml:space="preserve"> внешних организаций;</w:t>
      </w:r>
    </w:p>
    <w:p w14:paraId="33E0D68A" w14:textId="47B9A41C" w:rsidR="00460D6B" w:rsidRPr="00B36D1E" w:rsidRDefault="00CF023A" w:rsidP="00B36D1E">
      <w:pPr>
        <w:pStyle w:val="a3"/>
        <w:numPr>
          <w:ilvl w:val="0"/>
          <w:numId w:val="31"/>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документационное и информационное обеспечение процесса </w:t>
      </w:r>
      <w:r w:rsidR="00460D6B" w:rsidRPr="00B36D1E">
        <w:rPr>
          <w:rFonts w:ascii="Times New Roman" w:hAnsi="Times New Roman" w:cs="Times New Roman"/>
          <w:sz w:val="28"/>
          <w:szCs w:val="28"/>
        </w:rPr>
        <w:t>соответствующих обращений внешних заинтересованных сторон, а также ответ</w:t>
      </w:r>
      <w:r w:rsidRPr="00B36D1E">
        <w:rPr>
          <w:rFonts w:ascii="Times New Roman" w:hAnsi="Times New Roman" w:cs="Times New Roman"/>
          <w:sz w:val="28"/>
          <w:szCs w:val="28"/>
        </w:rPr>
        <w:t>ов</w:t>
      </w:r>
      <w:r w:rsidR="00460D6B" w:rsidRPr="00B36D1E">
        <w:rPr>
          <w:rFonts w:ascii="Times New Roman" w:hAnsi="Times New Roman" w:cs="Times New Roman"/>
          <w:sz w:val="28"/>
          <w:szCs w:val="28"/>
        </w:rPr>
        <w:t xml:space="preserve"> на</w:t>
      </w:r>
      <w:r w:rsidRPr="00B36D1E">
        <w:rPr>
          <w:rFonts w:ascii="Times New Roman" w:hAnsi="Times New Roman" w:cs="Times New Roman"/>
          <w:sz w:val="28"/>
          <w:szCs w:val="28"/>
        </w:rPr>
        <w:t xml:space="preserve"> данные запросы, обращения</w:t>
      </w:r>
      <w:r w:rsidR="00460D6B" w:rsidRPr="00B36D1E">
        <w:rPr>
          <w:rFonts w:ascii="Times New Roman" w:hAnsi="Times New Roman" w:cs="Times New Roman"/>
          <w:sz w:val="28"/>
          <w:szCs w:val="28"/>
        </w:rPr>
        <w:t>.</w:t>
      </w:r>
    </w:p>
    <w:p w14:paraId="69887118" w14:textId="3230A64A" w:rsidR="00CF023A" w:rsidRPr="00B36D1E" w:rsidRDefault="00CF023A"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 рамках информирования работников внешних организаций</w:t>
      </w:r>
      <w:r w:rsidR="00663031" w:rsidRPr="00B36D1E">
        <w:rPr>
          <w:rFonts w:ascii="Times New Roman" w:hAnsi="Times New Roman" w:cs="Times New Roman"/>
          <w:sz w:val="28"/>
          <w:szCs w:val="28"/>
        </w:rPr>
        <w:t xml:space="preserve"> в пределах системы управления профессиональными рисками</w:t>
      </w:r>
      <w:r w:rsidRPr="00B36D1E">
        <w:rPr>
          <w:rFonts w:ascii="Times New Roman" w:hAnsi="Times New Roman" w:cs="Times New Roman"/>
          <w:sz w:val="28"/>
          <w:szCs w:val="28"/>
        </w:rPr>
        <w:t xml:space="preserve"> определена внутренняя структура процесса осуществления такого информирования с назначением ответственных исполнителей, определением их обязанностей по проведению информирования подрядчиков и посетителей организации о необходимости выполнения установленных требований в области обеспечения безопасных условий труда и охраны здоровья работников. При этом информация должна соответствовать фактически существующим опасностям и профессиональным рискам, связанным с выполняемой работой и предусматривать уведомление о последствиях невыполнения условий соответствия требованиям безопасности.</w:t>
      </w:r>
    </w:p>
    <w:p w14:paraId="587ADE45" w14:textId="0F6821A7" w:rsidR="00460D6B" w:rsidRPr="00B36D1E" w:rsidRDefault="00191D99"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организации осуществляется </w:t>
      </w:r>
      <w:r w:rsidR="00CF023A" w:rsidRPr="00B36D1E">
        <w:rPr>
          <w:rFonts w:ascii="Times New Roman" w:hAnsi="Times New Roman" w:cs="Times New Roman"/>
          <w:sz w:val="28"/>
          <w:szCs w:val="28"/>
        </w:rPr>
        <w:t>информирова</w:t>
      </w:r>
      <w:r w:rsidRPr="00B36D1E">
        <w:rPr>
          <w:rFonts w:ascii="Times New Roman" w:hAnsi="Times New Roman" w:cs="Times New Roman"/>
          <w:sz w:val="28"/>
          <w:szCs w:val="28"/>
        </w:rPr>
        <w:t>ние</w:t>
      </w:r>
      <w:r w:rsidR="00CF023A" w:rsidRPr="00B36D1E">
        <w:rPr>
          <w:rFonts w:ascii="Times New Roman" w:hAnsi="Times New Roman" w:cs="Times New Roman"/>
          <w:sz w:val="28"/>
          <w:szCs w:val="28"/>
        </w:rPr>
        <w:t xml:space="preserve"> работников внешних организаций об имеющихся средствах оперативного контроля (системы контроля прохода на территорию, наличие нарядно-допускной системы выполнения работ и </w:t>
      </w:r>
      <w:r w:rsidR="00663031" w:rsidRPr="00B36D1E">
        <w:rPr>
          <w:rFonts w:ascii="Times New Roman" w:hAnsi="Times New Roman" w:cs="Times New Roman"/>
          <w:sz w:val="28"/>
          <w:szCs w:val="28"/>
        </w:rPr>
        <w:t>других средств осуществления соответствующего контроля). В</w:t>
      </w:r>
      <w:r w:rsidR="00CF023A" w:rsidRPr="00B36D1E">
        <w:rPr>
          <w:rFonts w:ascii="Times New Roman" w:hAnsi="Times New Roman" w:cs="Times New Roman"/>
          <w:sz w:val="28"/>
          <w:szCs w:val="28"/>
        </w:rPr>
        <w:t xml:space="preserve"> рамках информирования работников внешних организаций</w:t>
      </w:r>
      <w:r w:rsidR="00663031" w:rsidRPr="00B36D1E">
        <w:rPr>
          <w:rFonts w:ascii="Times New Roman" w:hAnsi="Times New Roman" w:cs="Times New Roman"/>
          <w:sz w:val="28"/>
          <w:szCs w:val="28"/>
        </w:rPr>
        <w:t xml:space="preserve"> об имеющихся профессиональных рисках</w:t>
      </w:r>
      <w:r w:rsidR="00CF023A" w:rsidRPr="00B36D1E">
        <w:rPr>
          <w:rFonts w:ascii="Times New Roman" w:hAnsi="Times New Roman" w:cs="Times New Roman"/>
          <w:sz w:val="28"/>
          <w:szCs w:val="28"/>
        </w:rPr>
        <w:t xml:space="preserve"> </w:t>
      </w:r>
      <w:r w:rsidR="00663031" w:rsidRPr="00B36D1E">
        <w:rPr>
          <w:rFonts w:ascii="Times New Roman" w:hAnsi="Times New Roman" w:cs="Times New Roman"/>
          <w:sz w:val="28"/>
          <w:szCs w:val="28"/>
        </w:rPr>
        <w:t xml:space="preserve">также </w:t>
      </w:r>
      <w:r w:rsidR="00CF023A" w:rsidRPr="00B36D1E">
        <w:rPr>
          <w:rFonts w:ascii="Times New Roman" w:hAnsi="Times New Roman" w:cs="Times New Roman"/>
          <w:sz w:val="28"/>
          <w:szCs w:val="28"/>
        </w:rPr>
        <w:t>установлен порядок, обеспечивающий проведение консультаций на месте выполнения работ.</w:t>
      </w:r>
    </w:p>
    <w:p w14:paraId="28DFC30F" w14:textId="1C4CF0B0" w:rsidR="00663031" w:rsidRPr="00B36D1E" w:rsidRDefault="00663031"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Итак,</w:t>
      </w:r>
      <w:r w:rsidR="00D32348" w:rsidRPr="00B36D1E">
        <w:rPr>
          <w:rFonts w:ascii="Times New Roman" w:hAnsi="Times New Roman" w:cs="Times New Roman"/>
          <w:sz w:val="28"/>
          <w:szCs w:val="28"/>
        </w:rPr>
        <w:t xml:space="preserve"> </w:t>
      </w:r>
      <w:r w:rsidRPr="00B36D1E">
        <w:rPr>
          <w:rFonts w:ascii="Times New Roman" w:hAnsi="Times New Roman" w:cs="Times New Roman"/>
          <w:sz w:val="28"/>
          <w:szCs w:val="28"/>
        </w:rPr>
        <w:t>в отношении работников внешних организаций процесс обмена информацией и консультирования по имеющимся рискам для безопасных условий труда и охраны здоровья работников включает в себя:</w:t>
      </w:r>
    </w:p>
    <w:p w14:paraId="0A7DCDBC" w14:textId="27B1389A" w:rsidR="00663031" w:rsidRPr="00B36D1E" w:rsidRDefault="0080643B" w:rsidP="00B36D1E">
      <w:pPr>
        <w:pStyle w:val="a3"/>
        <w:numPr>
          <w:ilvl w:val="0"/>
          <w:numId w:val="3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информирование о </w:t>
      </w:r>
      <w:r w:rsidR="00663031" w:rsidRPr="00B36D1E">
        <w:rPr>
          <w:rFonts w:ascii="Times New Roman" w:hAnsi="Times New Roman" w:cs="Times New Roman"/>
          <w:sz w:val="28"/>
          <w:szCs w:val="28"/>
        </w:rPr>
        <w:t>требования</w:t>
      </w:r>
      <w:r w:rsidRPr="00B36D1E">
        <w:rPr>
          <w:rFonts w:ascii="Times New Roman" w:hAnsi="Times New Roman" w:cs="Times New Roman"/>
          <w:sz w:val="28"/>
          <w:szCs w:val="28"/>
        </w:rPr>
        <w:t>х</w:t>
      </w:r>
      <w:r w:rsidR="00663031" w:rsidRPr="00B36D1E">
        <w:rPr>
          <w:rFonts w:ascii="Times New Roman" w:hAnsi="Times New Roman" w:cs="Times New Roman"/>
          <w:sz w:val="28"/>
          <w:szCs w:val="28"/>
        </w:rPr>
        <w:t xml:space="preserve"> безопасности, относящи</w:t>
      </w:r>
      <w:r w:rsidRPr="00B36D1E">
        <w:rPr>
          <w:rFonts w:ascii="Times New Roman" w:hAnsi="Times New Roman" w:cs="Times New Roman"/>
          <w:sz w:val="28"/>
          <w:szCs w:val="28"/>
        </w:rPr>
        <w:t>хся</w:t>
      </w:r>
      <w:r w:rsidR="00663031" w:rsidRPr="00B36D1E">
        <w:rPr>
          <w:rFonts w:ascii="Times New Roman" w:hAnsi="Times New Roman" w:cs="Times New Roman"/>
          <w:sz w:val="28"/>
          <w:szCs w:val="28"/>
        </w:rPr>
        <w:t xml:space="preserve"> к посетителям;</w:t>
      </w:r>
    </w:p>
    <w:p w14:paraId="174A4E36" w14:textId="1C61ACED" w:rsidR="00663031" w:rsidRPr="00B36D1E" w:rsidRDefault="0080643B" w:rsidP="00B36D1E">
      <w:pPr>
        <w:pStyle w:val="a3"/>
        <w:numPr>
          <w:ilvl w:val="0"/>
          <w:numId w:val="3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описание </w:t>
      </w:r>
      <w:r w:rsidR="00663031" w:rsidRPr="00B36D1E">
        <w:rPr>
          <w:rFonts w:ascii="Times New Roman" w:hAnsi="Times New Roman" w:cs="Times New Roman"/>
          <w:sz w:val="28"/>
          <w:szCs w:val="28"/>
        </w:rPr>
        <w:t xml:space="preserve">процедуры эвакуации и </w:t>
      </w:r>
      <w:r w:rsidRPr="00B36D1E">
        <w:rPr>
          <w:rFonts w:ascii="Times New Roman" w:hAnsi="Times New Roman" w:cs="Times New Roman"/>
          <w:sz w:val="28"/>
          <w:szCs w:val="28"/>
        </w:rPr>
        <w:t xml:space="preserve">видов </w:t>
      </w:r>
      <w:r w:rsidR="00663031" w:rsidRPr="00B36D1E">
        <w:rPr>
          <w:rFonts w:ascii="Times New Roman" w:hAnsi="Times New Roman" w:cs="Times New Roman"/>
          <w:sz w:val="28"/>
          <w:szCs w:val="28"/>
        </w:rPr>
        <w:t>реакци</w:t>
      </w:r>
      <w:r w:rsidRPr="00B36D1E">
        <w:rPr>
          <w:rFonts w:ascii="Times New Roman" w:hAnsi="Times New Roman" w:cs="Times New Roman"/>
          <w:sz w:val="28"/>
          <w:szCs w:val="28"/>
        </w:rPr>
        <w:t>и</w:t>
      </w:r>
      <w:r w:rsidR="00663031" w:rsidRPr="00B36D1E">
        <w:rPr>
          <w:rFonts w:ascii="Times New Roman" w:hAnsi="Times New Roman" w:cs="Times New Roman"/>
          <w:sz w:val="28"/>
          <w:szCs w:val="28"/>
        </w:rPr>
        <w:t xml:space="preserve"> на сигналы тревоги;</w:t>
      </w:r>
    </w:p>
    <w:p w14:paraId="18A727D7" w14:textId="3FA4D5B4" w:rsidR="00663031" w:rsidRPr="00B36D1E" w:rsidRDefault="0080643B" w:rsidP="00B36D1E">
      <w:pPr>
        <w:pStyle w:val="a3"/>
        <w:numPr>
          <w:ilvl w:val="0"/>
          <w:numId w:val="3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информирование о </w:t>
      </w:r>
      <w:r w:rsidR="00663031" w:rsidRPr="00B36D1E">
        <w:rPr>
          <w:rFonts w:ascii="Times New Roman" w:hAnsi="Times New Roman" w:cs="Times New Roman"/>
          <w:sz w:val="28"/>
          <w:szCs w:val="28"/>
        </w:rPr>
        <w:t>контрол</w:t>
      </w:r>
      <w:r w:rsidRPr="00B36D1E">
        <w:rPr>
          <w:rFonts w:ascii="Times New Roman" w:hAnsi="Times New Roman" w:cs="Times New Roman"/>
          <w:sz w:val="28"/>
          <w:szCs w:val="28"/>
        </w:rPr>
        <w:t>е</w:t>
      </w:r>
      <w:r w:rsidR="00663031" w:rsidRPr="00B36D1E">
        <w:rPr>
          <w:rFonts w:ascii="Times New Roman" w:hAnsi="Times New Roman" w:cs="Times New Roman"/>
          <w:sz w:val="28"/>
          <w:szCs w:val="28"/>
        </w:rPr>
        <w:t xml:space="preserve"> перемещения;</w:t>
      </w:r>
    </w:p>
    <w:p w14:paraId="5FB01BC0" w14:textId="6AA79741" w:rsidR="00663031" w:rsidRPr="00B36D1E" w:rsidRDefault="0080643B" w:rsidP="00B36D1E">
      <w:pPr>
        <w:pStyle w:val="a3"/>
        <w:numPr>
          <w:ilvl w:val="0"/>
          <w:numId w:val="3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информирование о </w:t>
      </w:r>
      <w:r w:rsidR="00663031" w:rsidRPr="00B36D1E">
        <w:rPr>
          <w:rFonts w:ascii="Times New Roman" w:hAnsi="Times New Roman" w:cs="Times New Roman"/>
          <w:sz w:val="28"/>
          <w:szCs w:val="28"/>
        </w:rPr>
        <w:t>контрол</w:t>
      </w:r>
      <w:r w:rsidRPr="00B36D1E">
        <w:rPr>
          <w:rFonts w:ascii="Times New Roman" w:hAnsi="Times New Roman" w:cs="Times New Roman"/>
          <w:sz w:val="28"/>
          <w:szCs w:val="28"/>
        </w:rPr>
        <w:t>е</w:t>
      </w:r>
      <w:r w:rsidR="00663031" w:rsidRPr="00B36D1E">
        <w:rPr>
          <w:rFonts w:ascii="Times New Roman" w:hAnsi="Times New Roman" w:cs="Times New Roman"/>
          <w:sz w:val="28"/>
          <w:szCs w:val="28"/>
        </w:rPr>
        <w:t xml:space="preserve"> доступа и требования</w:t>
      </w:r>
      <w:r w:rsidRPr="00B36D1E">
        <w:rPr>
          <w:rFonts w:ascii="Times New Roman" w:hAnsi="Times New Roman" w:cs="Times New Roman"/>
          <w:sz w:val="28"/>
          <w:szCs w:val="28"/>
        </w:rPr>
        <w:t>х</w:t>
      </w:r>
      <w:r w:rsidR="00663031" w:rsidRPr="00B36D1E">
        <w:rPr>
          <w:rFonts w:ascii="Times New Roman" w:hAnsi="Times New Roman" w:cs="Times New Roman"/>
          <w:sz w:val="28"/>
          <w:szCs w:val="28"/>
        </w:rPr>
        <w:t xml:space="preserve"> по сопровождению;</w:t>
      </w:r>
    </w:p>
    <w:p w14:paraId="440653FF" w14:textId="5C30167C" w:rsidR="00663031" w:rsidRPr="00B36D1E" w:rsidRDefault="0080643B" w:rsidP="00B36D1E">
      <w:pPr>
        <w:pStyle w:val="a3"/>
        <w:numPr>
          <w:ilvl w:val="0"/>
          <w:numId w:val="32"/>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информирование о </w:t>
      </w:r>
      <w:r w:rsidR="00663031" w:rsidRPr="00B36D1E">
        <w:rPr>
          <w:rFonts w:ascii="Times New Roman" w:hAnsi="Times New Roman" w:cs="Times New Roman"/>
          <w:sz w:val="28"/>
          <w:szCs w:val="28"/>
        </w:rPr>
        <w:t>средства</w:t>
      </w:r>
      <w:r w:rsidRPr="00B36D1E">
        <w:rPr>
          <w:rFonts w:ascii="Times New Roman" w:hAnsi="Times New Roman" w:cs="Times New Roman"/>
          <w:sz w:val="28"/>
          <w:szCs w:val="28"/>
        </w:rPr>
        <w:t>х</w:t>
      </w:r>
      <w:r w:rsidR="00663031" w:rsidRPr="00B36D1E">
        <w:rPr>
          <w:rFonts w:ascii="Times New Roman" w:hAnsi="Times New Roman" w:cs="Times New Roman"/>
          <w:sz w:val="28"/>
          <w:szCs w:val="28"/>
        </w:rPr>
        <w:t xml:space="preserve"> индивидуальной защиты, которые необходимо применять (каски, защитные очки и</w:t>
      </w:r>
      <w:r w:rsidRPr="00B36D1E">
        <w:rPr>
          <w:rFonts w:ascii="Times New Roman" w:hAnsi="Times New Roman" w:cs="Times New Roman"/>
          <w:sz w:val="28"/>
          <w:szCs w:val="28"/>
        </w:rPr>
        <w:t xml:space="preserve"> другие </w:t>
      </w:r>
      <w:proofErr w:type="gramStart"/>
      <w:r w:rsidRPr="00B36D1E">
        <w:rPr>
          <w:rFonts w:ascii="Times New Roman" w:hAnsi="Times New Roman" w:cs="Times New Roman"/>
          <w:sz w:val="28"/>
          <w:szCs w:val="28"/>
        </w:rPr>
        <w:t>СИЗ</w:t>
      </w:r>
      <w:proofErr w:type="gramEnd"/>
      <w:r w:rsidR="001031A4" w:rsidRPr="00B36D1E">
        <w:rPr>
          <w:rFonts w:ascii="Times New Roman" w:hAnsi="Times New Roman" w:cs="Times New Roman"/>
          <w:sz w:val="28"/>
          <w:szCs w:val="28"/>
        </w:rPr>
        <w:t>,</w:t>
      </w:r>
      <w:r w:rsidRPr="00B36D1E">
        <w:rPr>
          <w:rFonts w:ascii="Times New Roman" w:hAnsi="Times New Roman" w:cs="Times New Roman"/>
          <w:sz w:val="28"/>
          <w:szCs w:val="28"/>
        </w:rPr>
        <w:t xml:space="preserve"> необходимые к применению в зависимости от видов работ</w:t>
      </w:r>
      <w:r w:rsidR="00663031" w:rsidRPr="00B36D1E">
        <w:rPr>
          <w:rFonts w:ascii="Times New Roman" w:hAnsi="Times New Roman" w:cs="Times New Roman"/>
          <w:sz w:val="28"/>
          <w:szCs w:val="28"/>
        </w:rPr>
        <w:t>).</w:t>
      </w:r>
    </w:p>
    <w:p w14:paraId="6F0552CE" w14:textId="125E5470" w:rsidR="00663031" w:rsidRPr="00B36D1E" w:rsidRDefault="0080643B"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 рамках обеспечения участия работников в работе системы управления профессиональными рисками в организации создаются все необходимые условия для</w:t>
      </w:r>
      <w:r w:rsidR="00544536" w:rsidRPr="00B36D1E">
        <w:rPr>
          <w:rFonts w:ascii="Times New Roman" w:hAnsi="Times New Roman" w:cs="Times New Roman"/>
          <w:sz w:val="28"/>
          <w:szCs w:val="28"/>
        </w:rPr>
        <w:t xml:space="preserve"> вовлечения работников в деятельность в области обеспечения безопасных условий труда и охраны здоровья работников путем:</w:t>
      </w:r>
    </w:p>
    <w:p w14:paraId="41BEB2BA" w14:textId="6AEB36FE" w:rsidR="0080643B" w:rsidRPr="00B36D1E" w:rsidRDefault="0080643B" w:rsidP="00B36D1E">
      <w:pPr>
        <w:pStyle w:val="a3"/>
        <w:numPr>
          <w:ilvl w:val="0"/>
          <w:numId w:val="3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привлечения их к идентификации опасностей, оценке профессиональных рисков и выбору средств управления профессиональными рисками;</w:t>
      </w:r>
    </w:p>
    <w:p w14:paraId="4BDB625C" w14:textId="6974263D" w:rsidR="0080643B" w:rsidRPr="00B36D1E" w:rsidRDefault="0080643B" w:rsidP="00B36D1E">
      <w:pPr>
        <w:pStyle w:val="a3"/>
        <w:numPr>
          <w:ilvl w:val="0"/>
          <w:numId w:val="3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привлечения их к проведению анализа </w:t>
      </w:r>
      <w:r w:rsidR="00544536" w:rsidRPr="00B36D1E">
        <w:rPr>
          <w:rFonts w:ascii="Times New Roman" w:hAnsi="Times New Roman" w:cs="Times New Roman"/>
          <w:sz w:val="28"/>
          <w:szCs w:val="28"/>
        </w:rPr>
        <w:t xml:space="preserve">обстоятельств и последствий произошедших </w:t>
      </w:r>
      <w:r w:rsidRPr="00B36D1E">
        <w:rPr>
          <w:rFonts w:ascii="Times New Roman" w:hAnsi="Times New Roman" w:cs="Times New Roman"/>
          <w:sz w:val="28"/>
          <w:szCs w:val="28"/>
        </w:rPr>
        <w:t>несчастных случаев;</w:t>
      </w:r>
    </w:p>
    <w:p w14:paraId="3A5946A1" w14:textId="02331AF7" w:rsidR="0080643B" w:rsidRPr="00B36D1E" w:rsidRDefault="0080643B" w:rsidP="00B36D1E">
      <w:pPr>
        <w:pStyle w:val="a3"/>
        <w:numPr>
          <w:ilvl w:val="0"/>
          <w:numId w:val="3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привлечения их к разработке и анализу политики и целей в области охраны и безопасности </w:t>
      </w:r>
      <w:r w:rsidR="00544536" w:rsidRPr="00B36D1E">
        <w:rPr>
          <w:rFonts w:ascii="Times New Roman" w:hAnsi="Times New Roman" w:cs="Times New Roman"/>
          <w:sz w:val="28"/>
          <w:szCs w:val="28"/>
        </w:rPr>
        <w:t xml:space="preserve">условий </w:t>
      </w:r>
      <w:r w:rsidRPr="00B36D1E">
        <w:rPr>
          <w:rFonts w:ascii="Times New Roman" w:hAnsi="Times New Roman" w:cs="Times New Roman"/>
          <w:sz w:val="28"/>
          <w:szCs w:val="28"/>
        </w:rPr>
        <w:t>труда;</w:t>
      </w:r>
    </w:p>
    <w:p w14:paraId="0DF754D9" w14:textId="57A518FF" w:rsidR="0080643B" w:rsidRPr="00B36D1E" w:rsidRDefault="0080643B" w:rsidP="00B36D1E">
      <w:pPr>
        <w:pStyle w:val="a3"/>
        <w:numPr>
          <w:ilvl w:val="0"/>
          <w:numId w:val="3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консультирования их по всем изменениям, которые могут повлиять на </w:t>
      </w:r>
      <w:r w:rsidR="00544536" w:rsidRPr="00B36D1E">
        <w:rPr>
          <w:rFonts w:ascii="Times New Roman" w:hAnsi="Times New Roman" w:cs="Times New Roman"/>
          <w:sz w:val="28"/>
          <w:szCs w:val="28"/>
        </w:rPr>
        <w:t xml:space="preserve">организацию </w:t>
      </w:r>
      <w:r w:rsidRPr="00B36D1E">
        <w:rPr>
          <w:rFonts w:ascii="Times New Roman" w:hAnsi="Times New Roman" w:cs="Times New Roman"/>
          <w:sz w:val="28"/>
          <w:szCs w:val="28"/>
        </w:rPr>
        <w:t>охран</w:t>
      </w:r>
      <w:r w:rsidR="00544536" w:rsidRPr="00B36D1E">
        <w:rPr>
          <w:rFonts w:ascii="Times New Roman" w:hAnsi="Times New Roman" w:cs="Times New Roman"/>
          <w:sz w:val="28"/>
          <w:szCs w:val="28"/>
        </w:rPr>
        <w:t>ы</w:t>
      </w:r>
      <w:r w:rsidRPr="00B36D1E">
        <w:rPr>
          <w:rFonts w:ascii="Times New Roman" w:hAnsi="Times New Roman" w:cs="Times New Roman"/>
          <w:sz w:val="28"/>
          <w:szCs w:val="28"/>
        </w:rPr>
        <w:t xml:space="preserve"> и обеспечение безопасности труда;</w:t>
      </w:r>
    </w:p>
    <w:p w14:paraId="647ED1CF" w14:textId="7CCBF0A2" w:rsidR="0080643B" w:rsidRPr="00B36D1E" w:rsidRDefault="0080643B" w:rsidP="00B36D1E">
      <w:pPr>
        <w:pStyle w:val="a3"/>
        <w:numPr>
          <w:ilvl w:val="0"/>
          <w:numId w:val="3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привлечения их официальных представителей</w:t>
      </w:r>
      <w:r w:rsidR="00CA3919" w:rsidRPr="00B36D1E">
        <w:rPr>
          <w:rFonts w:ascii="Times New Roman" w:hAnsi="Times New Roman" w:cs="Times New Roman"/>
          <w:sz w:val="28"/>
          <w:szCs w:val="28"/>
        </w:rPr>
        <w:t xml:space="preserve"> </w:t>
      </w:r>
      <w:r w:rsidRPr="00B36D1E">
        <w:rPr>
          <w:rFonts w:ascii="Times New Roman" w:hAnsi="Times New Roman" w:cs="Times New Roman"/>
          <w:sz w:val="28"/>
          <w:szCs w:val="28"/>
        </w:rPr>
        <w:t>к рассмотрению вопросов охраны и безопасности труда.</w:t>
      </w:r>
    </w:p>
    <w:p w14:paraId="6AD60B32" w14:textId="33803A29" w:rsidR="0080643B" w:rsidRPr="00B36D1E" w:rsidRDefault="0080643B" w:rsidP="00B36D1E">
      <w:pPr>
        <w:pStyle w:val="a3"/>
        <w:numPr>
          <w:ilvl w:val="0"/>
          <w:numId w:val="3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консультирования работников внешних организаций в случае реализации каких-либо изменений, которые могут повлиять на обстоятельства, влияющие на обеспечение </w:t>
      </w:r>
      <w:r w:rsidR="00544536" w:rsidRPr="00B36D1E">
        <w:rPr>
          <w:rFonts w:ascii="Times New Roman" w:hAnsi="Times New Roman" w:cs="Times New Roman"/>
          <w:sz w:val="28"/>
          <w:szCs w:val="28"/>
        </w:rPr>
        <w:t xml:space="preserve">охраны и </w:t>
      </w:r>
      <w:r w:rsidRPr="00B36D1E">
        <w:rPr>
          <w:rFonts w:ascii="Times New Roman" w:hAnsi="Times New Roman" w:cs="Times New Roman"/>
          <w:sz w:val="28"/>
          <w:szCs w:val="28"/>
        </w:rPr>
        <w:t>безопасн</w:t>
      </w:r>
      <w:r w:rsidR="00544536" w:rsidRPr="00B36D1E">
        <w:rPr>
          <w:rFonts w:ascii="Times New Roman" w:hAnsi="Times New Roman" w:cs="Times New Roman"/>
          <w:sz w:val="28"/>
          <w:szCs w:val="28"/>
        </w:rPr>
        <w:t xml:space="preserve">ых условий </w:t>
      </w:r>
      <w:r w:rsidRPr="00B36D1E">
        <w:rPr>
          <w:rFonts w:ascii="Times New Roman" w:hAnsi="Times New Roman" w:cs="Times New Roman"/>
          <w:sz w:val="28"/>
          <w:szCs w:val="28"/>
        </w:rPr>
        <w:t>труда.</w:t>
      </w:r>
    </w:p>
    <w:p w14:paraId="3D69F099" w14:textId="15284C76" w:rsidR="000134D5"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С целью реализации процедуры информирования работников и обеспечения их участия в работе системы управления профессиональными рисками в организации </w:t>
      </w:r>
      <w:r w:rsidR="000134D5" w:rsidRPr="00B36D1E">
        <w:rPr>
          <w:rFonts w:ascii="Times New Roman" w:hAnsi="Times New Roman" w:cs="Times New Roman"/>
          <w:sz w:val="28"/>
          <w:szCs w:val="28"/>
        </w:rPr>
        <w:t xml:space="preserve">также </w:t>
      </w:r>
      <w:r w:rsidRPr="00B36D1E">
        <w:rPr>
          <w:rFonts w:ascii="Times New Roman" w:hAnsi="Times New Roman" w:cs="Times New Roman"/>
          <w:sz w:val="28"/>
          <w:szCs w:val="28"/>
        </w:rPr>
        <w:t>установлен</w:t>
      </w:r>
      <w:r w:rsidR="001031A4" w:rsidRPr="00B36D1E">
        <w:rPr>
          <w:rFonts w:ascii="Times New Roman" w:hAnsi="Times New Roman" w:cs="Times New Roman"/>
          <w:sz w:val="28"/>
          <w:szCs w:val="28"/>
        </w:rPr>
        <w:t>ы</w:t>
      </w:r>
      <w:r w:rsidRPr="00B36D1E">
        <w:rPr>
          <w:rFonts w:ascii="Times New Roman" w:hAnsi="Times New Roman" w:cs="Times New Roman"/>
          <w:sz w:val="28"/>
          <w:szCs w:val="28"/>
        </w:rPr>
        <w:t xml:space="preserve"> круг соответствующих обязанностей работников</w:t>
      </w:r>
      <w:r w:rsidR="000134D5" w:rsidRPr="00B36D1E">
        <w:rPr>
          <w:rFonts w:ascii="Times New Roman" w:hAnsi="Times New Roman" w:cs="Times New Roman"/>
          <w:sz w:val="28"/>
          <w:szCs w:val="28"/>
        </w:rPr>
        <w:t>,</w:t>
      </w:r>
      <w:r w:rsidR="00D32348" w:rsidRPr="00B36D1E">
        <w:rPr>
          <w:rFonts w:ascii="Times New Roman" w:hAnsi="Times New Roman" w:cs="Times New Roman"/>
          <w:sz w:val="28"/>
          <w:szCs w:val="28"/>
        </w:rPr>
        <w:t xml:space="preserve"> </w:t>
      </w:r>
      <w:r w:rsidR="001031A4" w:rsidRPr="00B36D1E">
        <w:rPr>
          <w:rFonts w:ascii="Times New Roman" w:hAnsi="Times New Roman" w:cs="Times New Roman"/>
          <w:sz w:val="28"/>
          <w:szCs w:val="28"/>
        </w:rPr>
        <w:t>и</w:t>
      </w:r>
      <w:r w:rsidR="000134D5" w:rsidRPr="00B36D1E">
        <w:rPr>
          <w:rFonts w:ascii="Times New Roman" w:hAnsi="Times New Roman" w:cs="Times New Roman"/>
          <w:sz w:val="28"/>
          <w:szCs w:val="28"/>
        </w:rPr>
        <w:t xml:space="preserve"> меры ответственности. </w:t>
      </w:r>
    </w:p>
    <w:p w14:paraId="6C05D610" w14:textId="3D502026"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Работники обязаны оказывать поддержку </w:t>
      </w:r>
      <w:r w:rsidR="000134D5" w:rsidRPr="00B36D1E">
        <w:rPr>
          <w:rFonts w:ascii="Times New Roman" w:hAnsi="Times New Roman" w:cs="Times New Roman"/>
          <w:sz w:val="28"/>
          <w:szCs w:val="28"/>
        </w:rPr>
        <w:t xml:space="preserve">проведения </w:t>
      </w:r>
      <w:r w:rsidRPr="00B36D1E">
        <w:rPr>
          <w:rFonts w:ascii="Times New Roman" w:hAnsi="Times New Roman" w:cs="Times New Roman"/>
          <w:sz w:val="28"/>
          <w:szCs w:val="28"/>
        </w:rPr>
        <w:t>политик</w:t>
      </w:r>
      <w:r w:rsidR="000134D5" w:rsidRPr="00B36D1E">
        <w:rPr>
          <w:rFonts w:ascii="Times New Roman" w:hAnsi="Times New Roman" w:cs="Times New Roman"/>
          <w:sz w:val="28"/>
          <w:szCs w:val="28"/>
        </w:rPr>
        <w:t>и организации</w:t>
      </w:r>
      <w:r w:rsidRPr="00B36D1E">
        <w:rPr>
          <w:rFonts w:ascii="Times New Roman" w:hAnsi="Times New Roman" w:cs="Times New Roman"/>
          <w:sz w:val="28"/>
          <w:szCs w:val="28"/>
        </w:rPr>
        <w:t xml:space="preserve"> в области обеспечения безопасных условий труда и </w:t>
      </w:r>
      <w:r w:rsidR="005B7132" w:rsidRPr="00B36D1E">
        <w:rPr>
          <w:rFonts w:ascii="Times New Roman" w:hAnsi="Times New Roman" w:cs="Times New Roman"/>
          <w:sz w:val="28"/>
          <w:szCs w:val="28"/>
        </w:rPr>
        <w:t xml:space="preserve">охраны </w:t>
      </w:r>
      <w:r w:rsidRPr="00B36D1E">
        <w:rPr>
          <w:rFonts w:ascii="Times New Roman" w:hAnsi="Times New Roman" w:cs="Times New Roman"/>
          <w:sz w:val="28"/>
          <w:szCs w:val="28"/>
        </w:rPr>
        <w:t>здоровья</w:t>
      </w:r>
      <w:r w:rsidR="000134D5" w:rsidRPr="00B36D1E">
        <w:rPr>
          <w:rFonts w:ascii="Times New Roman" w:hAnsi="Times New Roman" w:cs="Times New Roman"/>
          <w:sz w:val="28"/>
          <w:szCs w:val="28"/>
        </w:rPr>
        <w:t xml:space="preserve"> работников</w:t>
      </w:r>
      <w:r w:rsidRPr="00B36D1E">
        <w:rPr>
          <w:rFonts w:ascii="Times New Roman" w:hAnsi="Times New Roman" w:cs="Times New Roman"/>
          <w:sz w:val="28"/>
          <w:szCs w:val="28"/>
        </w:rPr>
        <w:t xml:space="preserve"> за счет ответственного выполнения </w:t>
      </w:r>
      <w:r w:rsidR="000134D5" w:rsidRPr="00B36D1E">
        <w:rPr>
          <w:rFonts w:ascii="Times New Roman" w:hAnsi="Times New Roman" w:cs="Times New Roman"/>
          <w:sz w:val="28"/>
          <w:szCs w:val="28"/>
        </w:rPr>
        <w:t xml:space="preserve">возложенных </w:t>
      </w:r>
      <w:r w:rsidRPr="00B36D1E">
        <w:rPr>
          <w:rFonts w:ascii="Times New Roman" w:hAnsi="Times New Roman" w:cs="Times New Roman"/>
          <w:sz w:val="28"/>
          <w:szCs w:val="28"/>
        </w:rPr>
        <w:t>обязательств</w:t>
      </w:r>
      <w:r w:rsidR="000134D5" w:rsidRPr="00B36D1E">
        <w:rPr>
          <w:rFonts w:ascii="Times New Roman" w:hAnsi="Times New Roman" w:cs="Times New Roman"/>
          <w:sz w:val="28"/>
          <w:szCs w:val="28"/>
        </w:rPr>
        <w:t>,</w:t>
      </w:r>
      <w:r w:rsidRPr="00B36D1E">
        <w:rPr>
          <w:rFonts w:ascii="Times New Roman" w:hAnsi="Times New Roman" w:cs="Times New Roman"/>
          <w:sz w:val="28"/>
          <w:szCs w:val="28"/>
        </w:rPr>
        <w:t xml:space="preserve"> соблюдать требования охраны труда, установленные законами и иными нормативными правовыми актами, а также требования настоящего Положения.</w:t>
      </w:r>
    </w:p>
    <w:p w14:paraId="36F223B7" w14:textId="77777777"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Работники должны правильно применять средства индивидуальной и коллективной защиты.</w:t>
      </w:r>
    </w:p>
    <w:p w14:paraId="0250FFB9" w14:textId="77777777"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Работники должны проходить обучение безопасным методам и приемам выполнения работ и оказанию первой </w:t>
      </w:r>
      <w:proofErr w:type="gramStart"/>
      <w:r w:rsidRPr="00B36D1E">
        <w:rPr>
          <w:rFonts w:ascii="Times New Roman" w:hAnsi="Times New Roman" w:cs="Times New Roman"/>
          <w:sz w:val="28"/>
          <w:szCs w:val="28"/>
        </w:rPr>
        <w:t>помощи</w:t>
      </w:r>
      <w:proofErr w:type="gramEnd"/>
      <w:r w:rsidRPr="00B36D1E">
        <w:rPr>
          <w:rFonts w:ascii="Times New Roman" w:hAnsi="Times New Roman" w:cs="Times New Roman"/>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14:paraId="786F0052" w14:textId="3AE649F6"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Работники обязаны содействовать наиболее полному выявлению источников опасностей и причин неправильных действий, участвовать </w:t>
      </w:r>
      <w:r w:rsidR="000134D5" w:rsidRPr="00B36D1E">
        <w:rPr>
          <w:rFonts w:ascii="Times New Roman" w:hAnsi="Times New Roman" w:cs="Times New Roman"/>
          <w:sz w:val="28"/>
          <w:szCs w:val="28"/>
        </w:rPr>
        <w:t xml:space="preserve">в установленных пределах </w:t>
      </w:r>
      <w:r w:rsidRPr="00B36D1E">
        <w:rPr>
          <w:rFonts w:ascii="Times New Roman" w:hAnsi="Times New Roman" w:cs="Times New Roman"/>
          <w:sz w:val="28"/>
          <w:szCs w:val="28"/>
        </w:rPr>
        <w:t xml:space="preserve">в </w:t>
      </w:r>
      <w:r w:rsidR="000134D5" w:rsidRPr="00B36D1E">
        <w:rPr>
          <w:rFonts w:ascii="Times New Roman" w:hAnsi="Times New Roman" w:cs="Times New Roman"/>
          <w:sz w:val="28"/>
          <w:szCs w:val="28"/>
        </w:rPr>
        <w:t xml:space="preserve">процедуре </w:t>
      </w:r>
      <w:r w:rsidRPr="00B36D1E">
        <w:rPr>
          <w:rFonts w:ascii="Times New Roman" w:hAnsi="Times New Roman" w:cs="Times New Roman"/>
          <w:sz w:val="28"/>
          <w:szCs w:val="28"/>
        </w:rPr>
        <w:t>оценк</w:t>
      </w:r>
      <w:r w:rsidR="000134D5" w:rsidRPr="00B36D1E">
        <w:rPr>
          <w:rFonts w:ascii="Times New Roman" w:hAnsi="Times New Roman" w:cs="Times New Roman"/>
          <w:sz w:val="28"/>
          <w:szCs w:val="28"/>
        </w:rPr>
        <w:t>и</w:t>
      </w:r>
      <w:r w:rsidRPr="00B36D1E">
        <w:rPr>
          <w:rFonts w:ascii="Times New Roman" w:hAnsi="Times New Roman" w:cs="Times New Roman"/>
          <w:sz w:val="28"/>
          <w:szCs w:val="28"/>
        </w:rPr>
        <w:t xml:space="preserve"> </w:t>
      </w:r>
      <w:r w:rsidR="000134D5" w:rsidRPr="00B36D1E">
        <w:rPr>
          <w:rFonts w:ascii="Times New Roman" w:hAnsi="Times New Roman" w:cs="Times New Roman"/>
          <w:sz w:val="28"/>
          <w:szCs w:val="28"/>
        </w:rPr>
        <w:t xml:space="preserve">профессиональных </w:t>
      </w:r>
      <w:r w:rsidRPr="00B36D1E">
        <w:rPr>
          <w:rFonts w:ascii="Times New Roman" w:hAnsi="Times New Roman" w:cs="Times New Roman"/>
          <w:sz w:val="28"/>
          <w:szCs w:val="28"/>
        </w:rPr>
        <w:t>рисков.</w:t>
      </w:r>
    </w:p>
    <w:p w14:paraId="556C38C2" w14:textId="0D752066"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Работники должны оказывать содействие проведению анализа</w:t>
      </w:r>
      <w:r w:rsidR="000134D5" w:rsidRPr="00B36D1E">
        <w:rPr>
          <w:rFonts w:ascii="Times New Roman" w:hAnsi="Times New Roman" w:cs="Times New Roman"/>
          <w:sz w:val="28"/>
          <w:szCs w:val="28"/>
        </w:rPr>
        <w:t xml:space="preserve"> причин, обстоятельств и последствий</w:t>
      </w:r>
      <w:r w:rsidRPr="00B36D1E">
        <w:rPr>
          <w:rFonts w:ascii="Times New Roman" w:hAnsi="Times New Roman" w:cs="Times New Roman"/>
          <w:sz w:val="28"/>
          <w:szCs w:val="28"/>
        </w:rPr>
        <w:t xml:space="preserve"> несчастных случаев на производстве.</w:t>
      </w:r>
    </w:p>
    <w:p w14:paraId="33CA5BB2" w14:textId="00FDFCB0"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Работники должны знать, кто является их полномочным представителем по вопросам безопасных условий труда и </w:t>
      </w:r>
      <w:r w:rsidR="000134D5" w:rsidRPr="00B36D1E">
        <w:rPr>
          <w:rFonts w:ascii="Times New Roman" w:hAnsi="Times New Roman" w:cs="Times New Roman"/>
          <w:sz w:val="28"/>
          <w:szCs w:val="28"/>
        </w:rPr>
        <w:t xml:space="preserve">охраны </w:t>
      </w:r>
      <w:r w:rsidRPr="00B36D1E">
        <w:rPr>
          <w:rFonts w:ascii="Times New Roman" w:hAnsi="Times New Roman" w:cs="Times New Roman"/>
          <w:sz w:val="28"/>
          <w:szCs w:val="28"/>
        </w:rPr>
        <w:t>здоровья.</w:t>
      </w:r>
    </w:p>
    <w:p w14:paraId="752C80BF" w14:textId="565253D1"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 xml:space="preserve">Работники обязаны немедленно извещать своего непосредственного или вышестоящего руководителя о любой ситуации, угрожающей жизни и здоровью людей, о каждом случае травмирования, или об ухудшении состояния здоровья, в том числе о проявлении признаков острого заболевания (отравления), а также о выявленном у </w:t>
      </w:r>
      <w:r w:rsidR="000134D5" w:rsidRPr="00B36D1E">
        <w:rPr>
          <w:rFonts w:ascii="Times New Roman" w:hAnsi="Times New Roman" w:cs="Times New Roman"/>
          <w:sz w:val="28"/>
          <w:szCs w:val="28"/>
        </w:rPr>
        <w:t xml:space="preserve">каждого работника </w:t>
      </w:r>
      <w:r w:rsidRPr="00B36D1E">
        <w:rPr>
          <w:rFonts w:ascii="Times New Roman" w:hAnsi="Times New Roman" w:cs="Times New Roman"/>
          <w:sz w:val="28"/>
          <w:szCs w:val="28"/>
        </w:rPr>
        <w:t>профессиональном заболевании.</w:t>
      </w:r>
      <w:proofErr w:type="gramEnd"/>
    </w:p>
    <w:p w14:paraId="47540B5C" w14:textId="38A832F1" w:rsidR="00544536"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proofErr w:type="gramStart"/>
      <w:r w:rsidRPr="00B36D1E">
        <w:rPr>
          <w:rFonts w:ascii="Times New Roman" w:hAnsi="Times New Roman" w:cs="Times New Roman"/>
          <w:sz w:val="28"/>
          <w:szCs w:val="28"/>
        </w:rPr>
        <w:t xml:space="preserve">Работники обязаны проходить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w:t>
      </w:r>
      <w:r w:rsidR="000134D5" w:rsidRPr="00B36D1E">
        <w:rPr>
          <w:rFonts w:ascii="Times New Roman" w:hAnsi="Times New Roman" w:cs="Times New Roman"/>
          <w:sz w:val="28"/>
          <w:szCs w:val="28"/>
        </w:rPr>
        <w:t xml:space="preserve">организации </w:t>
      </w:r>
      <w:r w:rsidRPr="00B36D1E">
        <w:rPr>
          <w:rFonts w:ascii="Times New Roman" w:hAnsi="Times New Roman" w:cs="Times New Roman"/>
          <w:sz w:val="28"/>
          <w:szCs w:val="28"/>
        </w:rPr>
        <w:t>в случаях, предусмотренных трудовым законодательством Росси</w:t>
      </w:r>
      <w:r w:rsidR="000134D5" w:rsidRPr="00B36D1E">
        <w:rPr>
          <w:rFonts w:ascii="Times New Roman" w:hAnsi="Times New Roman" w:cs="Times New Roman"/>
          <w:sz w:val="28"/>
          <w:szCs w:val="28"/>
        </w:rPr>
        <w:t>йской Федерации</w:t>
      </w:r>
      <w:r w:rsidRPr="00B36D1E">
        <w:rPr>
          <w:rFonts w:ascii="Times New Roman" w:hAnsi="Times New Roman" w:cs="Times New Roman"/>
          <w:sz w:val="28"/>
          <w:szCs w:val="28"/>
        </w:rPr>
        <w:t>.</w:t>
      </w:r>
      <w:proofErr w:type="gramEnd"/>
    </w:p>
    <w:p w14:paraId="5886199C" w14:textId="6F6E44F1" w:rsidR="00460D6B" w:rsidRPr="00B36D1E" w:rsidRDefault="00544536" w:rsidP="00B36D1E">
      <w:pPr>
        <w:pStyle w:val="a3"/>
        <w:numPr>
          <w:ilvl w:val="0"/>
          <w:numId w:val="30"/>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Работники несут ответственность за </w:t>
      </w:r>
      <w:r w:rsidR="000134D5" w:rsidRPr="00B36D1E">
        <w:rPr>
          <w:rFonts w:ascii="Times New Roman" w:hAnsi="Times New Roman" w:cs="Times New Roman"/>
          <w:sz w:val="28"/>
          <w:szCs w:val="28"/>
        </w:rPr>
        <w:t>не</w:t>
      </w:r>
      <w:r w:rsidRPr="00B36D1E">
        <w:rPr>
          <w:rFonts w:ascii="Times New Roman" w:hAnsi="Times New Roman" w:cs="Times New Roman"/>
          <w:sz w:val="28"/>
          <w:szCs w:val="28"/>
        </w:rPr>
        <w:t>соблюдение выполнения порученных им работ (действий), регламентированных процедурами в рамках системы управления профессиональными рисками</w:t>
      </w:r>
      <w:r w:rsidR="000134D5" w:rsidRPr="00B36D1E">
        <w:rPr>
          <w:rFonts w:ascii="Times New Roman" w:hAnsi="Times New Roman" w:cs="Times New Roman"/>
          <w:sz w:val="28"/>
          <w:szCs w:val="28"/>
        </w:rPr>
        <w:t>, согласно действующему законодательству</w:t>
      </w:r>
      <w:r w:rsidRPr="00B36D1E">
        <w:rPr>
          <w:rFonts w:ascii="Times New Roman" w:hAnsi="Times New Roman" w:cs="Times New Roman"/>
          <w:sz w:val="28"/>
          <w:szCs w:val="28"/>
        </w:rPr>
        <w:t>.</w:t>
      </w:r>
    </w:p>
    <w:p w14:paraId="07C992B3" w14:textId="77777777" w:rsidR="00460D6B" w:rsidRPr="00B36D1E" w:rsidRDefault="00460D6B" w:rsidP="00B36D1E">
      <w:pPr>
        <w:spacing w:after="0" w:line="240" w:lineRule="auto"/>
        <w:ind w:firstLine="709"/>
        <w:rPr>
          <w:rFonts w:ascii="Times New Roman" w:hAnsi="Times New Roman" w:cs="Times New Roman"/>
          <w:sz w:val="28"/>
          <w:szCs w:val="28"/>
        </w:rPr>
      </w:pPr>
    </w:p>
    <w:p w14:paraId="4DD637C3" w14:textId="7457B893" w:rsidR="00ED162E" w:rsidRPr="00B36D1E" w:rsidRDefault="0023464F"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Контроль функционирования системы управления профессиональными рисками</w:t>
      </w:r>
    </w:p>
    <w:p w14:paraId="6450D650" w14:textId="00FC2EF8" w:rsidR="005B7132" w:rsidRPr="00B36D1E" w:rsidRDefault="005B7132" w:rsidP="00B36D1E">
      <w:pPr>
        <w:spacing w:after="0" w:line="240" w:lineRule="auto"/>
        <w:ind w:firstLine="709"/>
        <w:rPr>
          <w:rFonts w:ascii="Times New Roman" w:hAnsi="Times New Roman" w:cs="Times New Roman"/>
          <w:sz w:val="28"/>
          <w:szCs w:val="28"/>
        </w:rPr>
      </w:pPr>
    </w:p>
    <w:p w14:paraId="499057F6" w14:textId="424C2DAB" w:rsidR="005B7132" w:rsidRPr="00B36D1E" w:rsidRDefault="0092330F" w:rsidP="00B36D1E">
      <w:pPr>
        <w:pStyle w:val="a3"/>
        <w:numPr>
          <w:ilvl w:val="0"/>
          <w:numId w:val="3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w:t>
      </w:r>
      <w:r w:rsidR="00C21966" w:rsidRPr="00B36D1E">
        <w:rPr>
          <w:rFonts w:ascii="Times New Roman" w:hAnsi="Times New Roman" w:cs="Times New Roman"/>
          <w:sz w:val="28"/>
          <w:szCs w:val="28"/>
        </w:rPr>
        <w:t>администраци</w:t>
      </w:r>
      <w:r w:rsidR="002C0393" w:rsidRPr="00B36D1E">
        <w:rPr>
          <w:rFonts w:ascii="Times New Roman" w:hAnsi="Times New Roman" w:cs="Times New Roman"/>
          <w:sz w:val="28"/>
          <w:szCs w:val="28"/>
        </w:rPr>
        <w:t>и следует</w:t>
      </w:r>
      <w:r w:rsidR="00C21966" w:rsidRPr="00B36D1E">
        <w:rPr>
          <w:rFonts w:ascii="Times New Roman" w:hAnsi="Times New Roman" w:cs="Times New Roman"/>
          <w:sz w:val="28"/>
          <w:szCs w:val="28"/>
        </w:rPr>
        <w:t xml:space="preserve"> </w:t>
      </w:r>
      <w:r w:rsidR="001E53C3" w:rsidRPr="00B36D1E">
        <w:rPr>
          <w:rFonts w:ascii="Times New Roman" w:hAnsi="Times New Roman" w:cs="Times New Roman"/>
          <w:sz w:val="28"/>
          <w:szCs w:val="28"/>
        </w:rPr>
        <w:t xml:space="preserve">проводить </w:t>
      </w:r>
      <w:r w:rsidRPr="00B36D1E">
        <w:rPr>
          <w:rFonts w:ascii="Times New Roman" w:hAnsi="Times New Roman" w:cs="Times New Roman"/>
          <w:sz w:val="28"/>
          <w:szCs w:val="28"/>
        </w:rPr>
        <w:t xml:space="preserve">контроль функционирования системы управления профессиональными рисками посредством </w:t>
      </w:r>
      <w:bookmarkStart w:id="11" w:name="_Hlk45829336"/>
      <w:r w:rsidRPr="00B36D1E">
        <w:rPr>
          <w:rFonts w:ascii="Times New Roman" w:hAnsi="Times New Roman" w:cs="Times New Roman"/>
          <w:sz w:val="28"/>
          <w:szCs w:val="28"/>
        </w:rPr>
        <w:t>реализации процедур мониторинга и внутренне</w:t>
      </w:r>
      <w:r w:rsidR="00CA3919" w:rsidRPr="00B36D1E">
        <w:rPr>
          <w:rFonts w:ascii="Times New Roman" w:hAnsi="Times New Roman" w:cs="Times New Roman"/>
          <w:sz w:val="28"/>
          <w:szCs w:val="28"/>
        </w:rPr>
        <w:t>й</w:t>
      </w:r>
      <w:r w:rsidRPr="00B36D1E">
        <w:rPr>
          <w:rFonts w:ascii="Times New Roman" w:hAnsi="Times New Roman" w:cs="Times New Roman"/>
          <w:sz w:val="28"/>
          <w:szCs w:val="28"/>
        </w:rPr>
        <w:t xml:space="preserve"> </w:t>
      </w:r>
      <w:r w:rsidR="001E53C3" w:rsidRPr="00B36D1E">
        <w:rPr>
          <w:rFonts w:ascii="Times New Roman" w:hAnsi="Times New Roman" w:cs="Times New Roman"/>
          <w:sz w:val="28"/>
          <w:szCs w:val="28"/>
        </w:rPr>
        <w:t>проверки</w:t>
      </w:r>
      <w:r w:rsidRPr="00B36D1E">
        <w:rPr>
          <w:rFonts w:ascii="Times New Roman" w:hAnsi="Times New Roman" w:cs="Times New Roman"/>
          <w:sz w:val="28"/>
          <w:szCs w:val="28"/>
        </w:rPr>
        <w:t xml:space="preserve"> системы</w:t>
      </w:r>
      <w:bookmarkEnd w:id="11"/>
      <w:r w:rsidRPr="00B36D1E">
        <w:rPr>
          <w:rFonts w:ascii="Times New Roman" w:hAnsi="Times New Roman" w:cs="Times New Roman"/>
          <w:sz w:val="28"/>
          <w:szCs w:val="28"/>
        </w:rPr>
        <w:t>.</w:t>
      </w:r>
    </w:p>
    <w:p w14:paraId="7EBA1711" w14:textId="79D76BB8" w:rsidR="0092330F" w:rsidRPr="00B36D1E" w:rsidRDefault="00330F4A" w:rsidP="00B36D1E">
      <w:pPr>
        <w:pStyle w:val="a3"/>
        <w:numPr>
          <w:ilvl w:val="0"/>
          <w:numId w:val="3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Процедура мониторинга в системе управления профессиональными рисками включает в себя качественные и количественные измерения и оценки состояния </w:t>
      </w:r>
      <w:r w:rsidR="005667B0" w:rsidRPr="00B36D1E">
        <w:rPr>
          <w:rFonts w:ascii="Times New Roman" w:hAnsi="Times New Roman" w:cs="Times New Roman"/>
          <w:sz w:val="28"/>
          <w:szCs w:val="28"/>
        </w:rPr>
        <w:t xml:space="preserve">исполнения </w:t>
      </w:r>
      <w:r w:rsidRPr="00B36D1E">
        <w:rPr>
          <w:rFonts w:ascii="Times New Roman" w:hAnsi="Times New Roman" w:cs="Times New Roman"/>
          <w:sz w:val="28"/>
          <w:szCs w:val="28"/>
        </w:rPr>
        <w:t xml:space="preserve">требований настоящего Положения, выполняемые с целью получения информации о состоянии и эффективности работы системы в целом. </w:t>
      </w:r>
      <w:r w:rsidR="007C4899" w:rsidRPr="00B36D1E">
        <w:rPr>
          <w:rFonts w:ascii="Times New Roman" w:hAnsi="Times New Roman" w:cs="Times New Roman"/>
          <w:sz w:val="28"/>
          <w:szCs w:val="28"/>
        </w:rPr>
        <w:t>Проведение м</w:t>
      </w:r>
      <w:r w:rsidRPr="00B36D1E">
        <w:rPr>
          <w:rFonts w:ascii="Times New Roman" w:hAnsi="Times New Roman" w:cs="Times New Roman"/>
          <w:sz w:val="28"/>
          <w:szCs w:val="28"/>
        </w:rPr>
        <w:t>ониторинг</w:t>
      </w:r>
      <w:r w:rsidR="007C4899" w:rsidRPr="00B36D1E">
        <w:rPr>
          <w:rFonts w:ascii="Times New Roman" w:hAnsi="Times New Roman" w:cs="Times New Roman"/>
          <w:sz w:val="28"/>
          <w:szCs w:val="28"/>
        </w:rPr>
        <w:t>а</w:t>
      </w:r>
      <w:r w:rsidRPr="00B36D1E">
        <w:rPr>
          <w:rFonts w:ascii="Times New Roman" w:hAnsi="Times New Roman" w:cs="Times New Roman"/>
          <w:sz w:val="28"/>
          <w:szCs w:val="28"/>
        </w:rPr>
        <w:t xml:space="preserve"> </w:t>
      </w:r>
      <w:r w:rsidR="007C4899" w:rsidRPr="00B36D1E">
        <w:rPr>
          <w:rFonts w:ascii="Times New Roman" w:hAnsi="Times New Roman" w:cs="Times New Roman"/>
          <w:sz w:val="28"/>
          <w:szCs w:val="28"/>
        </w:rPr>
        <w:t xml:space="preserve">в организации </w:t>
      </w:r>
      <w:r w:rsidRPr="00B36D1E">
        <w:rPr>
          <w:rFonts w:ascii="Times New Roman" w:hAnsi="Times New Roman" w:cs="Times New Roman"/>
          <w:sz w:val="28"/>
          <w:szCs w:val="28"/>
        </w:rPr>
        <w:t>включа</w:t>
      </w:r>
      <w:r w:rsidR="007C4899" w:rsidRPr="00B36D1E">
        <w:rPr>
          <w:rFonts w:ascii="Times New Roman" w:hAnsi="Times New Roman" w:cs="Times New Roman"/>
          <w:sz w:val="28"/>
          <w:szCs w:val="28"/>
        </w:rPr>
        <w:t>е</w:t>
      </w:r>
      <w:r w:rsidRPr="00B36D1E">
        <w:rPr>
          <w:rFonts w:ascii="Times New Roman" w:hAnsi="Times New Roman" w:cs="Times New Roman"/>
          <w:sz w:val="28"/>
          <w:szCs w:val="28"/>
        </w:rPr>
        <w:t>т в себя следующие основные составляющие:</w:t>
      </w:r>
    </w:p>
    <w:p w14:paraId="7FE243ED" w14:textId="77777777" w:rsidR="007C4899" w:rsidRPr="00B36D1E" w:rsidRDefault="007C4899" w:rsidP="00B36D1E">
      <w:pPr>
        <w:pStyle w:val="a3"/>
        <w:numPr>
          <w:ilvl w:val="0"/>
          <w:numId w:val="3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lastRenderedPageBreak/>
        <w:t>мониторинг условий труда и оценку профессиональных рисков;</w:t>
      </w:r>
    </w:p>
    <w:p w14:paraId="2654D289" w14:textId="77777777" w:rsidR="007C4899" w:rsidRPr="00B36D1E" w:rsidRDefault="007C4899" w:rsidP="00B36D1E">
      <w:pPr>
        <w:pStyle w:val="a3"/>
        <w:numPr>
          <w:ilvl w:val="0"/>
          <w:numId w:val="3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мониторинг (расследование) несчастных случаев, ухудшения здоровья работников, болезней, профзаболеваний;</w:t>
      </w:r>
    </w:p>
    <w:p w14:paraId="1F1D99EE" w14:textId="1E1F727E" w:rsidR="007C4899" w:rsidRPr="00B36D1E" w:rsidRDefault="007C4899" w:rsidP="00B36D1E">
      <w:pPr>
        <w:pStyle w:val="a3"/>
        <w:numPr>
          <w:ilvl w:val="0"/>
          <w:numId w:val="3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мониторинг несоответствий в области обеспечения безопасных условий труда и охраны здоровья работников;</w:t>
      </w:r>
    </w:p>
    <w:p w14:paraId="4DA6EFDD" w14:textId="57B1B816" w:rsidR="007C4899" w:rsidRPr="00B36D1E" w:rsidRDefault="007C4899" w:rsidP="00B36D1E">
      <w:pPr>
        <w:pStyle w:val="a3"/>
        <w:numPr>
          <w:ilvl w:val="0"/>
          <w:numId w:val="3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мониторинг Программ по достижению целей в области обеспечения безопасных условий труда и охраны здоровья работников;</w:t>
      </w:r>
    </w:p>
    <w:p w14:paraId="146720B3" w14:textId="184CD82A" w:rsidR="007C4899" w:rsidRPr="00B36D1E" w:rsidRDefault="007C4899" w:rsidP="00B36D1E">
      <w:pPr>
        <w:pStyle w:val="a3"/>
        <w:numPr>
          <w:ilvl w:val="0"/>
          <w:numId w:val="35"/>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мониторинг программ реабилитации работников и финансовых затрат, связанных с ущербом для здоровья и безопасности работников.</w:t>
      </w:r>
    </w:p>
    <w:p w14:paraId="5DCE0A44" w14:textId="333DBA95" w:rsidR="007C4899" w:rsidRPr="00B36D1E" w:rsidRDefault="007C4899" w:rsidP="00B36D1E">
      <w:pPr>
        <w:pStyle w:val="a3"/>
        <w:numPr>
          <w:ilvl w:val="0"/>
          <w:numId w:val="3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Внутренние проверки системы управления профессиональными рисками в организации направлены на определение соответствия требованиям настоящего Положения и оценку результативности системы в целом. </w:t>
      </w:r>
      <w:r w:rsidR="00CA3919" w:rsidRPr="00B36D1E">
        <w:rPr>
          <w:rFonts w:ascii="Times New Roman" w:hAnsi="Times New Roman" w:cs="Times New Roman"/>
          <w:sz w:val="28"/>
          <w:szCs w:val="28"/>
        </w:rPr>
        <w:t>П</w:t>
      </w:r>
      <w:r w:rsidRPr="00B36D1E">
        <w:rPr>
          <w:rFonts w:ascii="Times New Roman" w:hAnsi="Times New Roman" w:cs="Times New Roman"/>
          <w:sz w:val="28"/>
          <w:szCs w:val="28"/>
        </w:rPr>
        <w:t>роверка проводится в соответствии с Программой аудита и установленными критериями проведения аудита.</w:t>
      </w:r>
    </w:p>
    <w:p w14:paraId="19DEC327" w14:textId="44B0136C" w:rsidR="007C4899" w:rsidRPr="00B36D1E" w:rsidRDefault="007C4899" w:rsidP="00B36D1E">
      <w:pPr>
        <w:pStyle w:val="a3"/>
        <w:numPr>
          <w:ilvl w:val="0"/>
          <w:numId w:val="34"/>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В результаты проверки включаются свидетельства аудита (факты) подтверждающие выполнение или невыполнение требований настоящего Положения. Результаты </w:t>
      </w:r>
      <w:r w:rsidR="00CA3919" w:rsidRPr="00B36D1E">
        <w:rPr>
          <w:rFonts w:ascii="Times New Roman" w:hAnsi="Times New Roman" w:cs="Times New Roman"/>
          <w:sz w:val="28"/>
          <w:szCs w:val="28"/>
        </w:rPr>
        <w:t xml:space="preserve">проверки </w:t>
      </w:r>
      <w:r w:rsidRPr="00B36D1E">
        <w:rPr>
          <w:rFonts w:ascii="Times New Roman" w:hAnsi="Times New Roman" w:cs="Times New Roman"/>
          <w:sz w:val="28"/>
          <w:szCs w:val="28"/>
        </w:rPr>
        <w:t>используются при проведении анализа системы управления профессиональными рисками высшим руководством с целью формирования корректирующих действий по улучшению системы управления профессиональными рисками.</w:t>
      </w:r>
    </w:p>
    <w:p w14:paraId="2A156CEC" w14:textId="77777777" w:rsidR="0092330F" w:rsidRPr="00B36D1E" w:rsidRDefault="0092330F" w:rsidP="00B36D1E">
      <w:pPr>
        <w:spacing w:after="0" w:line="240" w:lineRule="auto"/>
        <w:ind w:firstLine="709"/>
        <w:jc w:val="both"/>
        <w:rPr>
          <w:rFonts w:ascii="Times New Roman" w:hAnsi="Times New Roman" w:cs="Times New Roman"/>
          <w:sz w:val="28"/>
          <w:szCs w:val="28"/>
        </w:rPr>
      </w:pPr>
    </w:p>
    <w:p w14:paraId="0345A0E0" w14:textId="33F19054" w:rsidR="004C7CE7" w:rsidRPr="00B36D1E" w:rsidRDefault="00067FF0"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w:t>
      </w:r>
      <w:r w:rsidR="0023464F" w:rsidRPr="00B36D1E">
        <w:rPr>
          <w:rFonts w:ascii="Times New Roman" w:hAnsi="Times New Roman" w:cs="Times New Roman"/>
          <w:sz w:val="28"/>
          <w:szCs w:val="28"/>
        </w:rPr>
        <w:t>роцедур</w:t>
      </w:r>
      <w:r w:rsidRPr="00B36D1E">
        <w:rPr>
          <w:rFonts w:ascii="Times New Roman" w:hAnsi="Times New Roman" w:cs="Times New Roman"/>
          <w:sz w:val="28"/>
          <w:szCs w:val="28"/>
        </w:rPr>
        <w:t>а</w:t>
      </w:r>
      <w:r w:rsidR="0023464F" w:rsidRPr="00B36D1E">
        <w:rPr>
          <w:rFonts w:ascii="Times New Roman" w:hAnsi="Times New Roman" w:cs="Times New Roman"/>
          <w:sz w:val="28"/>
          <w:szCs w:val="28"/>
        </w:rPr>
        <w:t xml:space="preserve"> </w:t>
      </w:r>
      <w:bookmarkStart w:id="12" w:name="_Hlk45829409"/>
      <w:proofErr w:type="gramStart"/>
      <w:r w:rsidR="0023464F" w:rsidRPr="00B36D1E">
        <w:rPr>
          <w:rFonts w:ascii="Times New Roman" w:hAnsi="Times New Roman" w:cs="Times New Roman"/>
          <w:sz w:val="28"/>
          <w:szCs w:val="28"/>
        </w:rPr>
        <w:t>анализа эффективности функционирования системы управления</w:t>
      </w:r>
      <w:proofErr w:type="gramEnd"/>
      <w:r w:rsidR="0023464F" w:rsidRPr="00B36D1E">
        <w:rPr>
          <w:rFonts w:ascii="Times New Roman" w:hAnsi="Times New Roman" w:cs="Times New Roman"/>
          <w:sz w:val="28"/>
          <w:szCs w:val="28"/>
        </w:rPr>
        <w:t xml:space="preserve"> профессиональными рисками</w:t>
      </w:r>
      <w:bookmarkEnd w:id="12"/>
    </w:p>
    <w:p w14:paraId="057123E8" w14:textId="607B2803" w:rsidR="004C7CE7" w:rsidRPr="00B36D1E" w:rsidRDefault="004C7CE7" w:rsidP="00B36D1E">
      <w:pPr>
        <w:pStyle w:val="a3"/>
        <w:spacing w:after="0" w:line="240" w:lineRule="auto"/>
        <w:ind w:left="0" w:firstLine="709"/>
        <w:rPr>
          <w:rFonts w:ascii="Times New Roman" w:hAnsi="Times New Roman" w:cs="Times New Roman"/>
          <w:sz w:val="28"/>
          <w:szCs w:val="28"/>
        </w:rPr>
      </w:pPr>
    </w:p>
    <w:p w14:paraId="0C9B57CC" w14:textId="3BB8A4FC" w:rsidR="004C7CE7" w:rsidRPr="00B36D1E" w:rsidRDefault="004C7CE7" w:rsidP="00B36D1E">
      <w:pPr>
        <w:spacing w:after="0" w:line="240" w:lineRule="auto"/>
        <w:ind w:firstLine="709"/>
        <w:jc w:val="both"/>
        <w:rPr>
          <w:rFonts w:ascii="Times New Roman" w:hAnsi="Times New Roman" w:cs="Times New Roman"/>
          <w:sz w:val="28"/>
          <w:szCs w:val="28"/>
        </w:rPr>
      </w:pPr>
      <w:r w:rsidRPr="00B36D1E">
        <w:rPr>
          <w:rFonts w:ascii="Times New Roman" w:hAnsi="Times New Roman" w:cs="Times New Roman"/>
          <w:sz w:val="28"/>
          <w:szCs w:val="28"/>
        </w:rPr>
        <w:t>1.</w:t>
      </w:r>
      <w:r w:rsidRPr="00B36D1E">
        <w:rPr>
          <w:rFonts w:ascii="Times New Roman" w:hAnsi="Times New Roman" w:cs="Times New Roman"/>
          <w:sz w:val="28"/>
          <w:szCs w:val="28"/>
        </w:rPr>
        <w:tab/>
        <w:t xml:space="preserve">В </w:t>
      </w:r>
      <w:r w:rsidR="002C0393" w:rsidRPr="00B36D1E">
        <w:rPr>
          <w:rFonts w:ascii="Times New Roman" w:hAnsi="Times New Roman" w:cs="Times New Roman"/>
          <w:sz w:val="28"/>
          <w:szCs w:val="28"/>
        </w:rPr>
        <w:t xml:space="preserve">администрации необходимо </w:t>
      </w:r>
      <w:r w:rsidRPr="00B36D1E">
        <w:rPr>
          <w:rFonts w:ascii="Times New Roman" w:hAnsi="Times New Roman" w:cs="Times New Roman"/>
          <w:sz w:val="28"/>
          <w:szCs w:val="28"/>
        </w:rPr>
        <w:t>проводит</w:t>
      </w:r>
      <w:r w:rsidR="001E53C3" w:rsidRPr="00B36D1E">
        <w:rPr>
          <w:rFonts w:ascii="Times New Roman" w:hAnsi="Times New Roman" w:cs="Times New Roman"/>
          <w:sz w:val="28"/>
          <w:szCs w:val="28"/>
        </w:rPr>
        <w:t>ь</w:t>
      </w:r>
      <w:r w:rsidRPr="00B36D1E">
        <w:rPr>
          <w:rFonts w:ascii="Times New Roman" w:hAnsi="Times New Roman" w:cs="Times New Roman"/>
          <w:sz w:val="28"/>
          <w:szCs w:val="28"/>
        </w:rPr>
        <w:t xml:space="preserve"> анализ функционирования системы управления профессиональными рисками, вводными данными для которого являются результаты мониторинга системы управления профессиональными рисками, аудитов и проверок, а также результатов проводимой ранее в организации аналитической работы (предыдущего анализа).</w:t>
      </w:r>
    </w:p>
    <w:p w14:paraId="6FBAE5C9" w14:textId="785C9ABE" w:rsidR="004C7CE7" w:rsidRPr="00B36D1E" w:rsidRDefault="004C7CE7" w:rsidP="00B36D1E">
      <w:pPr>
        <w:spacing w:after="0" w:line="240" w:lineRule="auto"/>
        <w:ind w:firstLine="709"/>
        <w:jc w:val="both"/>
        <w:rPr>
          <w:rFonts w:ascii="Times New Roman" w:hAnsi="Times New Roman" w:cs="Times New Roman"/>
          <w:sz w:val="28"/>
          <w:szCs w:val="28"/>
        </w:rPr>
      </w:pPr>
      <w:r w:rsidRPr="00B36D1E">
        <w:rPr>
          <w:rFonts w:ascii="Times New Roman" w:hAnsi="Times New Roman" w:cs="Times New Roman"/>
          <w:sz w:val="28"/>
          <w:szCs w:val="28"/>
        </w:rPr>
        <w:t>2.</w:t>
      </w:r>
      <w:r w:rsidRPr="00B36D1E">
        <w:rPr>
          <w:rFonts w:ascii="Times New Roman" w:hAnsi="Times New Roman" w:cs="Times New Roman"/>
          <w:sz w:val="28"/>
          <w:szCs w:val="28"/>
        </w:rPr>
        <w:tab/>
        <w:t>Результаты анализа системы управления профессиональными рисками в организации согласов</w:t>
      </w:r>
      <w:r w:rsidR="001E53C3" w:rsidRPr="00B36D1E">
        <w:rPr>
          <w:rFonts w:ascii="Times New Roman" w:hAnsi="Times New Roman" w:cs="Times New Roman"/>
          <w:sz w:val="28"/>
          <w:szCs w:val="28"/>
        </w:rPr>
        <w:t>ывать</w:t>
      </w:r>
      <w:r w:rsidRPr="00B36D1E">
        <w:rPr>
          <w:rFonts w:ascii="Times New Roman" w:hAnsi="Times New Roman" w:cs="Times New Roman"/>
          <w:sz w:val="28"/>
          <w:szCs w:val="28"/>
        </w:rPr>
        <w:t xml:space="preserve"> с процессом обесп</w:t>
      </w:r>
      <w:r w:rsidR="00397F4E" w:rsidRPr="00B36D1E">
        <w:rPr>
          <w:rFonts w:ascii="Times New Roman" w:hAnsi="Times New Roman" w:cs="Times New Roman"/>
          <w:sz w:val="28"/>
          <w:szCs w:val="28"/>
        </w:rPr>
        <w:t>ечения обязательств организации</w:t>
      </w:r>
      <w:r w:rsidRPr="00B36D1E">
        <w:rPr>
          <w:rFonts w:ascii="Times New Roman" w:hAnsi="Times New Roman" w:cs="Times New Roman"/>
          <w:sz w:val="28"/>
          <w:szCs w:val="28"/>
        </w:rPr>
        <w:t xml:space="preserve"> по выполнению улучшения работы системы, включаю</w:t>
      </w:r>
      <w:r w:rsidR="00C918D3" w:rsidRPr="00B36D1E">
        <w:rPr>
          <w:rFonts w:ascii="Times New Roman" w:hAnsi="Times New Roman" w:cs="Times New Roman"/>
          <w:sz w:val="28"/>
          <w:szCs w:val="28"/>
        </w:rPr>
        <w:t>щим</w:t>
      </w:r>
      <w:r w:rsidRPr="00B36D1E">
        <w:rPr>
          <w:rFonts w:ascii="Times New Roman" w:hAnsi="Times New Roman" w:cs="Times New Roman"/>
          <w:sz w:val="28"/>
          <w:szCs w:val="28"/>
        </w:rPr>
        <w:t xml:space="preserve"> в себя все решения </w:t>
      </w:r>
      <w:r w:rsidR="00397F4E" w:rsidRPr="00B36D1E">
        <w:rPr>
          <w:rFonts w:ascii="Times New Roman" w:hAnsi="Times New Roman" w:cs="Times New Roman"/>
          <w:sz w:val="28"/>
          <w:szCs w:val="28"/>
        </w:rPr>
        <w:t xml:space="preserve">и </w:t>
      </w:r>
      <w:r w:rsidRPr="00B36D1E">
        <w:rPr>
          <w:rFonts w:ascii="Times New Roman" w:hAnsi="Times New Roman" w:cs="Times New Roman"/>
          <w:sz w:val="28"/>
          <w:szCs w:val="28"/>
        </w:rPr>
        <w:t>д</w:t>
      </w:r>
      <w:r w:rsidR="00397F4E" w:rsidRPr="00B36D1E">
        <w:rPr>
          <w:rFonts w:ascii="Times New Roman" w:hAnsi="Times New Roman" w:cs="Times New Roman"/>
          <w:sz w:val="28"/>
          <w:szCs w:val="28"/>
        </w:rPr>
        <w:t>ействия, относящиеся к</w:t>
      </w:r>
      <w:r w:rsidRPr="00B36D1E">
        <w:rPr>
          <w:rFonts w:ascii="Times New Roman" w:hAnsi="Times New Roman" w:cs="Times New Roman"/>
          <w:sz w:val="28"/>
          <w:szCs w:val="28"/>
        </w:rPr>
        <w:t xml:space="preserve"> возможным изменениям политики, целей в области обеспечения безопасных условий труда и охраны здоровья работников, а также всех элементов системы управления профессиональными рисками.</w:t>
      </w:r>
    </w:p>
    <w:p w14:paraId="29EE7ADD" w14:textId="77777777" w:rsidR="004C7CE7" w:rsidRPr="00B36D1E" w:rsidRDefault="004C7CE7" w:rsidP="00B36D1E">
      <w:pPr>
        <w:pStyle w:val="a3"/>
        <w:spacing w:after="0" w:line="240" w:lineRule="auto"/>
        <w:ind w:left="0" w:firstLine="709"/>
        <w:rPr>
          <w:rFonts w:ascii="Times New Roman" w:hAnsi="Times New Roman" w:cs="Times New Roman"/>
          <w:sz w:val="28"/>
          <w:szCs w:val="28"/>
        </w:rPr>
      </w:pPr>
    </w:p>
    <w:p w14:paraId="3D48CBFF" w14:textId="77777777" w:rsidR="00D32348" w:rsidRPr="00B36D1E" w:rsidRDefault="00D32348" w:rsidP="00B36D1E">
      <w:pPr>
        <w:spacing w:after="0" w:line="240" w:lineRule="auto"/>
        <w:ind w:firstLine="709"/>
        <w:jc w:val="both"/>
        <w:rPr>
          <w:rFonts w:ascii="Times New Roman" w:hAnsi="Times New Roman" w:cs="Times New Roman"/>
          <w:sz w:val="28"/>
          <w:szCs w:val="28"/>
        </w:rPr>
      </w:pPr>
    </w:p>
    <w:p w14:paraId="26DDD2F9" w14:textId="640415A6" w:rsidR="00014EE1" w:rsidRPr="00B36D1E" w:rsidRDefault="00014EE1" w:rsidP="00B36D1E">
      <w:pPr>
        <w:pStyle w:val="a3"/>
        <w:numPr>
          <w:ilvl w:val="0"/>
          <w:numId w:val="3"/>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 xml:space="preserve"> Процедура </w:t>
      </w:r>
      <w:proofErr w:type="gramStart"/>
      <w:r w:rsidRPr="00B36D1E">
        <w:rPr>
          <w:rFonts w:ascii="Times New Roman" w:hAnsi="Times New Roman" w:cs="Times New Roman"/>
          <w:sz w:val="28"/>
          <w:szCs w:val="28"/>
        </w:rPr>
        <w:t>улучшения эффективности функционирования системы управления</w:t>
      </w:r>
      <w:proofErr w:type="gramEnd"/>
      <w:r w:rsidRPr="00B36D1E">
        <w:rPr>
          <w:rFonts w:ascii="Times New Roman" w:hAnsi="Times New Roman" w:cs="Times New Roman"/>
          <w:sz w:val="28"/>
          <w:szCs w:val="28"/>
        </w:rPr>
        <w:t xml:space="preserve"> профессиональными рисками</w:t>
      </w:r>
    </w:p>
    <w:p w14:paraId="26FB8EF9" w14:textId="77777777" w:rsidR="00014EE1" w:rsidRPr="00B36D1E" w:rsidRDefault="00014EE1" w:rsidP="00B36D1E">
      <w:pPr>
        <w:pStyle w:val="a3"/>
        <w:spacing w:after="0" w:line="240" w:lineRule="auto"/>
        <w:ind w:left="709"/>
        <w:jc w:val="both"/>
        <w:rPr>
          <w:rFonts w:ascii="Times New Roman" w:hAnsi="Times New Roman" w:cs="Times New Roman"/>
          <w:sz w:val="28"/>
          <w:szCs w:val="28"/>
          <w:highlight w:val="magenta"/>
        </w:rPr>
      </w:pPr>
    </w:p>
    <w:p w14:paraId="4ACB58C9" w14:textId="1C035433" w:rsidR="004C7CE7" w:rsidRPr="00B36D1E" w:rsidRDefault="00C45E8A" w:rsidP="00B36D1E">
      <w:pPr>
        <w:pStyle w:val="a3"/>
        <w:numPr>
          <w:ilvl w:val="0"/>
          <w:numId w:val="38"/>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Э</w:t>
      </w:r>
      <w:r w:rsidR="004C7CE7" w:rsidRPr="00B36D1E">
        <w:rPr>
          <w:rFonts w:ascii="Times New Roman" w:hAnsi="Times New Roman" w:cs="Times New Roman"/>
          <w:sz w:val="28"/>
          <w:szCs w:val="28"/>
        </w:rPr>
        <w:t>ффективн</w:t>
      </w:r>
      <w:r w:rsidRPr="00B36D1E">
        <w:rPr>
          <w:rFonts w:ascii="Times New Roman" w:hAnsi="Times New Roman" w:cs="Times New Roman"/>
          <w:sz w:val="28"/>
          <w:szCs w:val="28"/>
        </w:rPr>
        <w:t>ая</w:t>
      </w:r>
      <w:r w:rsidR="004C7CE7" w:rsidRPr="00B36D1E">
        <w:rPr>
          <w:rFonts w:ascii="Times New Roman" w:hAnsi="Times New Roman" w:cs="Times New Roman"/>
          <w:sz w:val="28"/>
          <w:szCs w:val="28"/>
        </w:rPr>
        <w:t xml:space="preserve"> работ</w:t>
      </w:r>
      <w:r w:rsidRPr="00B36D1E">
        <w:rPr>
          <w:rFonts w:ascii="Times New Roman" w:hAnsi="Times New Roman" w:cs="Times New Roman"/>
          <w:sz w:val="28"/>
          <w:szCs w:val="28"/>
        </w:rPr>
        <w:t>а</w:t>
      </w:r>
      <w:r w:rsidR="004C7CE7" w:rsidRPr="00B36D1E">
        <w:rPr>
          <w:rFonts w:ascii="Times New Roman" w:hAnsi="Times New Roman" w:cs="Times New Roman"/>
          <w:sz w:val="28"/>
          <w:szCs w:val="28"/>
        </w:rPr>
        <w:t xml:space="preserve"> системы управления профессиональными рисками в организации </w:t>
      </w:r>
      <w:r w:rsidRPr="00B36D1E">
        <w:rPr>
          <w:rFonts w:ascii="Times New Roman" w:hAnsi="Times New Roman" w:cs="Times New Roman"/>
          <w:sz w:val="28"/>
          <w:szCs w:val="28"/>
        </w:rPr>
        <w:t xml:space="preserve">возможна </w:t>
      </w:r>
      <w:r w:rsidR="004C7CE7" w:rsidRPr="00B36D1E">
        <w:rPr>
          <w:rFonts w:ascii="Times New Roman" w:hAnsi="Times New Roman" w:cs="Times New Roman"/>
          <w:sz w:val="28"/>
          <w:szCs w:val="28"/>
        </w:rPr>
        <w:t>только при четком соблюдении</w:t>
      </w:r>
      <w:r w:rsidR="000C467B" w:rsidRPr="00B36D1E">
        <w:rPr>
          <w:rFonts w:ascii="Times New Roman" w:hAnsi="Times New Roman" w:cs="Times New Roman"/>
          <w:sz w:val="28"/>
          <w:szCs w:val="28"/>
        </w:rPr>
        <w:t xml:space="preserve"> всеми </w:t>
      </w:r>
      <w:r w:rsidR="000C467B" w:rsidRPr="00B36D1E">
        <w:rPr>
          <w:rFonts w:ascii="Times New Roman" w:hAnsi="Times New Roman" w:cs="Times New Roman"/>
          <w:sz w:val="28"/>
          <w:szCs w:val="28"/>
        </w:rPr>
        <w:lastRenderedPageBreak/>
        <w:t>участниками процесса управления</w:t>
      </w:r>
      <w:r w:rsidR="004C7CE7" w:rsidRPr="00B36D1E">
        <w:rPr>
          <w:rFonts w:ascii="Times New Roman" w:hAnsi="Times New Roman" w:cs="Times New Roman"/>
          <w:sz w:val="28"/>
          <w:szCs w:val="28"/>
        </w:rPr>
        <w:t xml:space="preserve"> требований</w:t>
      </w:r>
      <w:r w:rsidR="000C467B" w:rsidRPr="00B36D1E">
        <w:rPr>
          <w:rFonts w:ascii="Times New Roman" w:hAnsi="Times New Roman" w:cs="Times New Roman"/>
          <w:sz w:val="28"/>
          <w:szCs w:val="28"/>
        </w:rPr>
        <w:t xml:space="preserve"> действующего законодательства,</w:t>
      </w:r>
      <w:r w:rsidR="004C7CE7" w:rsidRPr="00B36D1E">
        <w:rPr>
          <w:rFonts w:ascii="Times New Roman" w:hAnsi="Times New Roman" w:cs="Times New Roman"/>
          <w:sz w:val="28"/>
          <w:szCs w:val="28"/>
        </w:rPr>
        <w:t xml:space="preserve"> настоящего Положения</w:t>
      </w:r>
      <w:r w:rsidR="000C467B" w:rsidRPr="00B36D1E">
        <w:rPr>
          <w:rFonts w:ascii="Times New Roman" w:hAnsi="Times New Roman" w:cs="Times New Roman"/>
          <w:sz w:val="28"/>
          <w:szCs w:val="28"/>
        </w:rPr>
        <w:t>, комплексного подхода, а соответственно</w:t>
      </w:r>
      <w:r w:rsidR="00A761CC" w:rsidRPr="00B36D1E">
        <w:rPr>
          <w:rFonts w:ascii="Times New Roman" w:hAnsi="Times New Roman" w:cs="Times New Roman"/>
          <w:sz w:val="28"/>
          <w:szCs w:val="28"/>
        </w:rPr>
        <w:t>,</w:t>
      </w:r>
      <w:r w:rsidR="000C467B" w:rsidRPr="00B36D1E">
        <w:rPr>
          <w:rFonts w:ascii="Times New Roman" w:hAnsi="Times New Roman" w:cs="Times New Roman"/>
          <w:sz w:val="28"/>
          <w:szCs w:val="28"/>
        </w:rPr>
        <w:t xml:space="preserve"> правильного, последовательного и результативного проведения всех взаимосвязанных </w:t>
      </w:r>
      <w:r w:rsidR="000C467B" w:rsidRPr="00B36D1E">
        <w:rPr>
          <w:rFonts w:ascii="Times New Roman" w:hAnsi="Times New Roman" w:cs="Times New Roman"/>
          <w:bCs/>
          <w:sz w:val="28"/>
          <w:szCs w:val="28"/>
        </w:rPr>
        <w:t>процедур системы, а именно:</w:t>
      </w:r>
    </w:p>
    <w:p w14:paraId="0504AB1B" w14:textId="584D1A7B" w:rsidR="000C467B" w:rsidRPr="00B36D1E" w:rsidRDefault="000C467B" w:rsidP="00B36D1E">
      <w:pPr>
        <w:pStyle w:val="a3"/>
        <w:numPr>
          <w:ilvl w:val="0"/>
          <w:numId w:val="3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разработки и обоснования мероприятий по улучшению и оздоровлению условий труда;</w:t>
      </w:r>
    </w:p>
    <w:p w14:paraId="1F24CBEE" w14:textId="0A441DC9" w:rsidR="000C467B" w:rsidRPr="00B36D1E" w:rsidRDefault="000C467B" w:rsidP="00B36D1E">
      <w:pPr>
        <w:pStyle w:val="a3"/>
        <w:numPr>
          <w:ilvl w:val="0"/>
          <w:numId w:val="3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внедрения и организации контроля исполнения мероприятий по улучшению и оздоровлению условий труда;</w:t>
      </w:r>
    </w:p>
    <w:p w14:paraId="61B027E0" w14:textId="31C4D351" w:rsidR="000C467B" w:rsidRPr="00B36D1E" w:rsidRDefault="000C467B" w:rsidP="00B36D1E">
      <w:pPr>
        <w:pStyle w:val="a3"/>
        <w:numPr>
          <w:ilvl w:val="0"/>
          <w:numId w:val="3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установления контроля факторов профессионального риска.</w:t>
      </w:r>
    </w:p>
    <w:p w14:paraId="689FC552" w14:textId="02EE63B5" w:rsidR="000C467B" w:rsidRPr="00B36D1E" w:rsidRDefault="000C467B" w:rsidP="00B36D1E">
      <w:pPr>
        <w:pStyle w:val="a3"/>
        <w:numPr>
          <w:ilvl w:val="0"/>
          <w:numId w:val="36"/>
        </w:numPr>
        <w:spacing w:after="0" w:line="240" w:lineRule="auto"/>
        <w:ind w:left="0" w:firstLine="709"/>
        <w:jc w:val="both"/>
        <w:rPr>
          <w:rFonts w:ascii="Times New Roman" w:hAnsi="Times New Roman" w:cs="Times New Roman"/>
          <w:sz w:val="28"/>
          <w:szCs w:val="28"/>
        </w:rPr>
      </w:pPr>
      <w:r w:rsidRPr="00B36D1E">
        <w:rPr>
          <w:rFonts w:ascii="Times New Roman" w:hAnsi="Times New Roman" w:cs="Times New Roman"/>
          <w:sz w:val="28"/>
          <w:szCs w:val="28"/>
        </w:rPr>
        <w:t>проведения подготовки корректирующих действий.</w:t>
      </w:r>
      <w:r w:rsidR="00ED6D30" w:rsidRPr="00B36D1E">
        <w:rPr>
          <w:rFonts w:ascii="Times New Roman" w:hAnsi="Times New Roman" w:cs="Times New Roman"/>
          <w:sz w:val="28"/>
          <w:szCs w:val="28"/>
        </w:rPr>
        <w:t xml:space="preserve"> </w:t>
      </w:r>
    </w:p>
    <w:sectPr w:rsidR="000C467B" w:rsidRPr="00B36D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29EDE" w14:textId="77777777" w:rsidR="001B68CE" w:rsidRDefault="001B68CE" w:rsidP="004202BB">
      <w:pPr>
        <w:spacing w:after="0" w:line="240" w:lineRule="auto"/>
      </w:pPr>
      <w:r>
        <w:separator/>
      </w:r>
    </w:p>
  </w:endnote>
  <w:endnote w:type="continuationSeparator" w:id="0">
    <w:p w14:paraId="6E5D589E" w14:textId="77777777" w:rsidR="001B68CE" w:rsidRDefault="001B68CE" w:rsidP="0042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Arial"/>
    <w:panose1 w:val="00000000000000000000"/>
    <w:charset w:val="CC"/>
    <w:family w:val="moder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AD36B" w14:textId="77777777" w:rsidR="001B68CE" w:rsidRDefault="001B68CE" w:rsidP="004202BB">
      <w:pPr>
        <w:spacing w:after="0" w:line="240" w:lineRule="auto"/>
      </w:pPr>
      <w:r>
        <w:separator/>
      </w:r>
    </w:p>
  </w:footnote>
  <w:footnote w:type="continuationSeparator" w:id="0">
    <w:p w14:paraId="3808BD96" w14:textId="77777777" w:rsidR="001B68CE" w:rsidRDefault="001B68CE" w:rsidP="00420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21E9" w14:textId="4C078E1C" w:rsidR="004202BB" w:rsidRDefault="004202BB">
    <w:pPr>
      <w:pStyle w:val="a6"/>
      <w:jc w:val="center"/>
    </w:pPr>
  </w:p>
  <w:p w14:paraId="1C1353B5" w14:textId="77777777" w:rsidR="004202BB" w:rsidRDefault="004202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42F"/>
    <w:multiLevelType w:val="multilevel"/>
    <w:tmpl w:val="D368D9BC"/>
    <w:lvl w:ilvl="0">
      <w:start w:val="2"/>
      <w:numFmt w:val="decimal"/>
      <w:lvlText w:val="%1."/>
      <w:lvlJc w:val="left"/>
      <w:pPr>
        <w:ind w:left="585" w:hanging="58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B2820A6"/>
    <w:multiLevelType w:val="multilevel"/>
    <w:tmpl w:val="72267F94"/>
    <w:lvl w:ilvl="0">
      <w:start w:val="2"/>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DDC5745"/>
    <w:multiLevelType w:val="hybridMultilevel"/>
    <w:tmpl w:val="76784FB6"/>
    <w:lvl w:ilvl="0" w:tplc="641C0838">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0C0B75"/>
    <w:multiLevelType w:val="hybridMultilevel"/>
    <w:tmpl w:val="906021CA"/>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A2CE4"/>
    <w:multiLevelType w:val="multilevel"/>
    <w:tmpl w:val="A3A2ED82"/>
    <w:lvl w:ilvl="0">
      <w:start w:val="2"/>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6CE122E"/>
    <w:multiLevelType w:val="hybridMultilevel"/>
    <w:tmpl w:val="4B3487C8"/>
    <w:lvl w:ilvl="0" w:tplc="6C36DC9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77800"/>
    <w:multiLevelType w:val="hybridMultilevel"/>
    <w:tmpl w:val="CF98A87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C4861"/>
    <w:multiLevelType w:val="hybridMultilevel"/>
    <w:tmpl w:val="07D49CE6"/>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C5C27"/>
    <w:multiLevelType w:val="hybridMultilevel"/>
    <w:tmpl w:val="FFC0364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4C5E01"/>
    <w:multiLevelType w:val="hybridMultilevel"/>
    <w:tmpl w:val="2E606D96"/>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D5EA3"/>
    <w:multiLevelType w:val="hybridMultilevel"/>
    <w:tmpl w:val="DB922BD0"/>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243A1"/>
    <w:multiLevelType w:val="hybridMultilevel"/>
    <w:tmpl w:val="80AA9E3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0652A"/>
    <w:multiLevelType w:val="hybridMultilevel"/>
    <w:tmpl w:val="84B2058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F115A"/>
    <w:multiLevelType w:val="hybridMultilevel"/>
    <w:tmpl w:val="B470B2DA"/>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261663"/>
    <w:multiLevelType w:val="hybridMultilevel"/>
    <w:tmpl w:val="24FADA72"/>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E5B89"/>
    <w:multiLevelType w:val="hybridMultilevel"/>
    <w:tmpl w:val="CE54FA1A"/>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950639"/>
    <w:multiLevelType w:val="hybridMultilevel"/>
    <w:tmpl w:val="F1947E76"/>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53F2D"/>
    <w:multiLevelType w:val="hybridMultilevel"/>
    <w:tmpl w:val="EB4AF2A2"/>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8708CC"/>
    <w:multiLevelType w:val="hybridMultilevel"/>
    <w:tmpl w:val="467215F4"/>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36273"/>
    <w:multiLevelType w:val="hybridMultilevel"/>
    <w:tmpl w:val="B59462AA"/>
    <w:lvl w:ilvl="0" w:tplc="A86A7F90">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5663EE"/>
    <w:multiLevelType w:val="hybridMultilevel"/>
    <w:tmpl w:val="C07CEEB8"/>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C7A8C"/>
    <w:multiLevelType w:val="hybridMultilevel"/>
    <w:tmpl w:val="26002482"/>
    <w:lvl w:ilvl="0" w:tplc="15E8DE3E">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E245C"/>
    <w:multiLevelType w:val="hybridMultilevel"/>
    <w:tmpl w:val="A06CC6BC"/>
    <w:lvl w:ilvl="0" w:tplc="486E2B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3EB2F32"/>
    <w:multiLevelType w:val="hybridMultilevel"/>
    <w:tmpl w:val="B8C4D840"/>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6B31BD"/>
    <w:multiLevelType w:val="hybridMultilevel"/>
    <w:tmpl w:val="9D601410"/>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1587F"/>
    <w:multiLevelType w:val="hybridMultilevel"/>
    <w:tmpl w:val="A506416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BE5F92"/>
    <w:multiLevelType w:val="hybridMultilevel"/>
    <w:tmpl w:val="4FD05C2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0027D8"/>
    <w:multiLevelType w:val="hybridMultilevel"/>
    <w:tmpl w:val="6338CFD8"/>
    <w:lvl w:ilvl="0" w:tplc="DF36DC4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6413A"/>
    <w:multiLevelType w:val="hybridMultilevel"/>
    <w:tmpl w:val="3508DF0C"/>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4B3DEF"/>
    <w:multiLevelType w:val="hybridMultilevel"/>
    <w:tmpl w:val="79589974"/>
    <w:lvl w:ilvl="0" w:tplc="641C0838">
      <w:start w:val="1"/>
      <w:numFmt w:val="bullet"/>
      <w:lvlText w:val="­"/>
      <w:lvlJc w:val="left"/>
      <w:pPr>
        <w:ind w:left="1080" w:hanging="360"/>
      </w:pPr>
      <w:rPr>
        <w:rFonts w:ascii="Arial" w:hAnsi="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00AE2"/>
    <w:multiLevelType w:val="hybridMultilevel"/>
    <w:tmpl w:val="58C0170E"/>
    <w:lvl w:ilvl="0" w:tplc="693C891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FF2BD3"/>
    <w:multiLevelType w:val="hybridMultilevel"/>
    <w:tmpl w:val="1172BA2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803E0E"/>
    <w:multiLevelType w:val="hybridMultilevel"/>
    <w:tmpl w:val="B7B6529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ED7A12"/>
    <w:multiLevelType w:val="hybridMultilevel"/>
    <w:tmpl w:val="F59AD8DC"/>
    <w:lvl w:ilvl="0" w:tplc="F38621F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F819A9"/>
    <w:multiLevelType w:val="hybridMultilevel"/>
    <w:tmpl w:val="C84479BA"/>
    <w:lvl w:ilvl="0" w:tplc="60C01B7E">
      <w:start w:val="1"/>
      <w:numFmt w:val="decimal"/>
      <w:lvlText w:val="%1."/>
      <w:lvlJc w:val="left"/>
      <w:pPr>
        <w:ind w:left="720" w:hanging="360"/>
      </w:pPr>
      <w:rPr>
        <w:rFonts w:ascii="Times New Roman" w:hAnsi="Times New Roman" w:cs="Times New Roman" w:hint="default"/>
        <w:b w:val="0"/>
        <w:bCs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8241D"/>
    <w:multiLevelType w:val="hybridMultilevel"/>
    <w:tmpl w:val="2CA8ADE2"/>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E49A7"/>
    <w:multiLevelType w:val="hybridMultilevel"/>
    <w:tmpl w:val="A5A2CBE4"/>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F02CEF"/>
    <w:multiLevelType w:val="hybridMultilevel"/>
    <w:tmpl w:val="25F0E370"/>
    <w:lvl w:ilvl="0" w:tplc="641C083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B1D5A13"/>
    <w:multiLevelType w:val="hybridMultilevel"/>
    <w:tmpl w:val="A4087912"/>
    <w:lvl w:ilvl="0" w:tplc="34724BDA">
      <w:start w:val="1"/>
      <w:numFmt w:val="decimal"/>
      <w:lvlText w:val="%1."/>
      <w:lvlJc w:val="left"/>
      <w:pPr>
        <w:ind w:left="720" w:hanging="360"/>
      </w:pPr>
      <w:rPr>
        <w:rFonts w:ascii="Times New Roman" w:hAnsi="Times New Roman" w:cs="Times New Roman" w:hint="default"/>
        <w:b w:val="0"/>
        <w:i w:val="0"/>
        <w:strike w:val="0"/>
        <w:dstrike w:val="0"/>
        <w:color w:val="000000"/>
        <w:sz w:val="26"/>
        <w:szCs w:val="1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940A19"/>
    <w:multiLevelType w:val="hybridMultilevel"/>
    <w:tmpl w:val="1EE240A6"/>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CB2C58"/>
    <w:multiLevelType w:val="hybridMultilevel"/>
    <w:tmpl w:val="B7D4D5AC"/>
    <w:lvl w:ilvl="0" w:tplc="5B42856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B5338C"/>
    <w:multiLevelType w:val="hybridMultilevel"/>
    <w:tmpl w:val="7B9EC87E"/>
    <w:lvl w:ilvl="0" w:tplc="641C08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6469C"/>
    <w:multiLevelType w:val="hybridMultilevel"/>
    <w:tmpl w:val="04489B46"/>
    <w:lvl w:ilvl="0" w:tplc="641C083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FFE1326"/>
    <w:multiLevelType w:val="hybridMultilevel"/>
    <w:tmpl w:val="60561A60"/>
    <w:lvl w:ilvl="0" w:tplc="1C1825BC">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19"/>
  </w:num>
  <w:num w:numId="4">
    <w:abstractNumId w:val="34"/>
  </w:num>
  <w:num w:numId="5">
    <w:abstractNumId w:val="16"/>
  </w:num>
  <w:num w:numId="6">
    <w:abstractNumId w:val="39"/>
  </w:num>
  <w:num w:numId="7">
    <w:abstractNumId w:val="14"/>
  </w:num>
  <w:num w:numId="8">
    <w:abstractNumId w:val="18"/>
  </w:num>
  <w:num w:numId="9">
    <w:abstractNumId w:val="36"/>
  </w:num>
  <w:num w:numId="10">
    <w:abstractNumId w:val="8"/>
  </w:num>
  <w:num w:numId="11">
    <w:abstractNumId w:val="7"/>
  </w:num>
  <w:num w:numId="12">
    <w:abstractNumId w:val="15"/>
  </w:num>
  <w:num w:numId="13">
    <w:abstractNumId w:val="31"/>
  </w:num>
  <w:num w:numId="14">
    <w:abstractNumId w:val="30"/>
  </w:num>
  <w:num w:numId="15">
    <w:abstractNumId w:val="6"/>
  </w:num>
  <w:num w:numId="16">
    <w:abstractNumId w:val="35"/>
  </w:num>
  <w:num w:numId="17">
    <w:abstractNumId w:val="40"/>
  </w:num>
  <w:num w:numId="18">
    <w:abstractNumId w:val="11"/>
  </w:num>
  <w:num w:numId="19">
    <w:abstractNumId w:val="17"/>
  </w:num>
  <w:num w:numId="20">
    <w:abstractNumId w:val="5"/>
  </w:num>
  <w:num w:numId="21">
    <w:abstractNumId w:val="9"/>
  </w:num>
  <w:num w:numId="22">
    <w:abstractNumId w:val="24"/>
  </w:num>
  <w:num w:numId="23">
    <w:abstractNumId w:val="32"/>
  </w:num>
  <w:num w:numId="24">
    <w:abstractNumId w:val="23"/>
  </w:num>
  <w:num w:numId="25">
    <w:abstractNumId w:val="33"/>
  </w:num>
  <w:num w:numId="26">
    <w:abstractNumId w:val="41"/>
  </w:num>
  <w:num w:numId="27">
    <w:abstractNumId w:val="27"/>
  </w:num>
  <w:num w:numId="28">
    <w:abstractNumId w:val="3"/>
  </w:num>
  <w:num w:numId="29">
    <w:abstractNumId w:val="26"/>
  </w:num>
  <w:num w:numId="30">
    <w:abstractNumId w:val="21"/>
  </w:num>
  <w:num w:numId="31">
    <w:abstractNumId w:val="12"/>
  </w:num>
  <w:num w:numId="32">
    <w:abstractNumId w:val="10"/>
  </w:num>
  <w:num w:numId="33">
    <w:abstractNumId w:val="13"/>
  </w:num>
  <w:num w:numId="34">
    <w:abstractNumId w:val="38"/>
  </w:num>
  <w:num w:numId="35">
    <w:abstractNumId w:val="28"/>
  </w:num>
  <w:num w:numId="36">
    <w:abstractNumId w:val="25"/>
  </w:num>
  <w:num w:numId="37">
    <w:abstractNumId w:val="43"/>
  </w:num>
  <w:num w:numId="38">
    <w:abstractNumId w:val="22"/>
  </w:num>
  <w:num w:numId="39">
    <w:abstractNumId w:val="29"/>
  </w:num>
  <w:num w:numId="40">
    <w:abstractNumId w:val="37"/>
  </w:num>
  <w:num w:numId="41">
    <w:abstractNumId w:val="1"/>
  </w:num>
  <w:num w:numId="42">
    <w:abstractNumId w:val="42"/>
  </w:num>
  <w:num w:numId="43">
    <w:abstractNumId w:val="0"/>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06"/>
    <w:rsid w:val="000076C8"/>
    <w:rsid w:val="000134D5"/>
    <w:rsid w:val="00014EE1"/>
    <w:rsid w:val="00041776"/>
    <w:rsid w:val="00055C41"/>
    <w:rsid w:val="00066A1F"/>
    <w:rsid w:val="00067FF0"/>
    <w:rsid w:val="00075B41"/>
    <w:rsid w:val="00075C27"/>
    <w:rsid w:val="00090FE3"/>
    <w:rsid w:val="000B2207"/>
    <w:rsid w:val="000B49C9"/>
    <w:rsid w:val="000C467B"/>
    <w:rsid w:val="000D1B06"/>
    <w:rsid w:val="000E546F"/>
    <w:rsid w:val="00100411"/>
    <w:rsid w:val="001031A4"/>
    <w:rsid w:val="00117276"/>
    <w:rsid w:val="00117EB9"/>
    <w:rsid w:val="001201C4"/>
    <w:rsid w:val="00121039"/>
    <w:rsid w:val="00154733"/>
    <w:rsid w:val="00174DDD"/>
    <w:rsid w:val="00191D99"/>
    <w:rsid w:val="001939C4"/>
    <w:rsid w:val="001A099D"/>
    <w:rsid w:val="001A498C"/>
    <w:rsid w:val="001A75D5"/>
    <w:rsid w:val="001B68CE"/>
    <w:rsid w:val="001C014B"/>
    <w:rsid w:val="001E53C3"/>
    <w:rsid w:val="001E7635"/>
    <w:rsid w:val="001F6C3D"/>
    <w:rsid w:val="00210ECB"/>
    <w:rsid w:val="00211508"/>
    <w:rsid w:val="00211960"/>
    <w:rsid w:val="00226071"/>
    <w:rsid w:val="0023464F"/>
    <w:rsid w:val="00256599"/>
    <w:rsid w:val="00264981"/>
    <w:rsid w:val="002707A3"/>
    <w:rsid w:val="00290288"/>
    <w:rsid w:val="00293319"/>
    <w:rsid w:val="002A0E3E"/>
    <w:rsid w:val="002C0393"/>
    <w:rsid w:val="002C0E9A"/>
    <w:rsid w:val="002D499D"/>
    <w:rsid w:val="002F6C49"/>
    <w:rsid w:val="00314CC8"/>
    <w:rsid w:val="00330F4A"/>
    <w:rsid w:val="00341191"/>
    <w:rsid w:val="0035115D"/>
    <w:rsid w:val="00356306"/>
    <w:rsid w:val="00365843"/>
    <w:rsid w:val="003667A3"/>
    <w:rsid w:val="003768DE"/>
    <w:rsid w:val="0038156A"/>
    <w:rsid w:val="00386800"/>
    <w:rsid w:val="003934B2"/>
    <w:rsid w:val="00395506"/>
    <w:rsid w:val="00397F4E"/>
    <w:rsid w:val="003A2484"/>
    <w:rsid w:val="003A6F93"/>
    <w:rsid w:val="003B604A"/>
    <w:rsid w:val="003D74A6"/>
    <w:rsid w:val="003F31CE"/>
    <w:rsid w:val="00412DB5"/>
    <w:rsid w:val="004202BB"/>
    <w:rsid w:val="00421CA8"/>
    <w:rsid w:val="004423D4"/>
    <w:rsid w:val="00460D6B"/>
    <w:rsid w:val="00466EDC"/>
    <w:rsid w:val="00474BC1"/>
    <w:rsid w:val="0049194D"/>
    <w:rsid w:val="004A26DC"/>
    <w:rsid w:val="004A3780"/>
    <w:rsid w:val="004B2024"/>
    <w:rsid w:val="004C4CE4"/>
    <w:rsid w:val="004C4EBE"/>
    <w:rsid w:val="004C7CE7"/>
    <w:rsid w:val="004D3A18"/>
    <w:rsid w:val="004E76C1"/>
    <w:rsid w:val="00511034"/>
    <w:rsid w:val="00511F90"/>
    <w:rsid w:val="005276D8"/>
    <w:rsid w:val="005402EA"/>
    <w:rsid w:val="00544536"/>
    <w:rsid w:val="005667B0"/>
    <w:rsid w:val="00571BEB"/>
    <w:rsid w:val="005806B5"/>
    <w:rsid w:val="00580B10"/>
    <w:rsid w:val="0058402F"/>
    <w:rsid w:val="005929D4"/>
    <w:rsid w:val="005B7132"/>
    <w:rsid w:val="005D22DD"/>
    <w:rsid w:val="005D7668"/>
    <w:rsid w:val="005E1D14"/>
    <w:rsid w:val="005E1E8D"/>
    <w:rsid w:val="006042ED"/>
    <w:rsid w:val="006151AF"/>
    <w:rsid w:val="00640A48"/>
    <w:rsid w:val="0064603A"/>
    <w:rsid w:val="00655996"/>
    <w:rsid w:val="00663031"/>
    <w:rsid w:val="0067076B"/>
    <w:rsid w:val="00671D9D"/>
    <w:rsid w:val="00674370"/>
    <w:rsid w:val="00675FA9"/>
    <w:rsid w:val="00695C7E"/>
    <w:rsid w:val="006E2C0A"/>
    <w:rsid w:val="00706F79"/>
    <w:rsid w:val="00722145"/>
    <w:rsid w:val="007465A0"/>
    <w:rsid w:val="00751B84"/>
    <w:rsid w:val="00761757"/>
    <w:rsid w:val="00767337"/>
    <w:rsid w:val="007710FA"/>
    <w:rsid w:val="007742CE"/>
    <w:rsid w:val="00775264"/>
    <w:rsid w:val="0078189D"/>
    <w:rsid w:val="00786AFC"/>
    <w:rsid w:val="00796DDE"/>
    <w:rsid w:val="007971DD"/>
    <w:rsid w:val="007A0A22"/>
    <w:rsid w:val="007A12EC"/>
    <w:rsid w:val="007C4899"/>
    <w:rsid w:val="007D473D"/>
    <w:rsid w:val="007F2598"/>
    <w:rsid w:val="0080145D"/>
    <w:rsid w:val="008038AE"/>
    <w:rsid w:val="00803AAC"/>
    <w:rsid w:val="0080643B"/>
    <w:rsid w:val="00813CED"/>
    <w:rsid w:val="008220CC"/>
    <w:rsid w:val="00827807"/>
    <w:rsid w:val="0085757B"/>
    <w:rsid w:val="00865285"/>
    <w:rsid w:val="00890DC9"/>
    <w:rsid w:val="008B3D24"/>
    <w:rsid w:val="008D5F2F"/>
    <w:rsid w:val="008E72D2"/>
    <w:rsid w:val="00906DD5"/>
    <w:rsid w:val="0092330F"/>
    <w:rsid w:val="00940724"/>
    <w:rsid w:val="0094199C"/>
    <w:rsid w:val="00972233"/>
    <w:rsid w:val="00977EEE"/>
    <w:rsid w:val="009800D5"/>
    <w:rsid w:val="00992E2F"/>
    <w:rsid w:val="009A5F3C"/>
    <w:rsid w:val="009A7AD1"/>
    <w:rsid w:val="009D575E"/>
    <w:rsid w:val="009D6CDB"/>
    <w:rsid w:val="009F5FD8"/>
    <w:rsid w:val="00A421A7"/>
    <w:rsid w:val="00A52F8A"/>
    <w:rsid w:val="00A54C5F"/>
    <w:rsid w:val="00A62CB1"/>
    <w:rsid w:val="00A761CC"/>
    <w:rsid w:val="00A842EE"/>
    <w:rsid w:val="00A86A19"/>
    <w:rsid w:val="00AB2DD7"/>
    <w:rsid w:val="00AC2FC2"/>
    <w:rsid w:val="00AD157F"/>
    <w:rsid w:val="00AD5C3D"/>
    <w:rsid w:val="00AE7C6E"/>
    <w:rsid w:val="00AF2AE4"/>
    <w:rsid w:val="00B060DE"/>
    <w:rsid w:val="00B24E45"/>
    <w:rsid w:val="00B33728"/>
    <w:rsid w:val="00B352D9"/>
    <w:rsid w:val="00B36683"/>
    <w:rsid w:val="00B36D1E"/>
    <w:rsid w:val="00B37EAC"/>
    <w:rsid w:val="00B56479"/>
    <w:rsid w:val="00B852D1"/>
    <w:rsid w:val="00BB0B41"/>
    <w:rsid w:val="00BB14B5"/>
    <w:rsid w:val="00BC0C64"/>
    <w:rsid w:val="00BF230E"/>
    <w:rsid w:val="00C00991"/>
    <w:rsid w:val="00C072C8"/>
    <w:rsid w:val="00C21966"/>
    <w:rsid w:val="00C45E8A"/>
    <w:rsid w:val="00C672B8"/>
    <w:rsid w:val="00C77FC9"/>
    <w:rsid w:val="00C918D3"/>
    <w:rsid w:val="00CA28C6"/>
    <w:rsid w:val="00CA3919"/>
    <w:rsid w:val="00CF023A"/>
    <w:rsid w:val="00D14CAE"/>
    <w:rsid w:val="00D32348"/>
    <w:rsid w:val="00DA488E"/>
    <w:rsid w:val="00DA5E49"/>
    <w:rsid w:val="00DB754F"/>
    <w:rsid w:val="00DD7ECB"/>
    <w:rsid w:val="00E15365"/>
    <w:rsid w:val="00E215F0"/>
    <w:rsid w:val="00E71841"/>
    <w:rsid w:val="00E87944"/>
    <w:rsid w:val="00E93095"/>
    <w:rsid w:val="00EA3D23"/>
    <w:rsid w:val="00EB1B4B"/>
    <w:rsid w:val="00EB502D"/>
    <w:rsid w:val="00ED0D65"/>
    <w:rsid w:val="00ED162E"/>
    <w:rsid w:val="00ED1C9D"/>
    <w:rsid w:val="00ED3317"/>
    <w:rsid w:val="00ED6D30"/>
    <w:rsid w:val="00EF1AC7"/>
    <w:rsid w:val="00F21B5A"/>
    <w:rsid w:val="00F363A8"/>
    <w:rsid w:val="00F53359"/>
    <w:rsid w:val="00F62181"/>
    <w:rsid w:val="00F70639"/>
    <w:rsid w:val="00F866DA"/>
    <w:rsid w:val="00FC7D43"/>
    <w:rsid w:val="00FD4DBA"/>
    <w:rsid w:val="00FD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EDC"/>
    <w:pPr>
      <w:ind w:left="720"/>
      <w:contextualSpacing/>
    </w:pPr>
  </w:style>
  <w:style w:type="table" w:styleId="a4">
    <w:name w:val="Table Grid"/>
    <w:basedOn w:val="a1"/>
    <w:uiPriority w:val="39"/>
    <w:rsid w:val="00466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65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AE7C6E"/>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rPr>
  </w:style>
  <w:style w:type="paragraph" w:customStyle="1" w:styleId="17PRIL-1st">
    <w:name w:val="17PRIL-1st"/>
    <w:basedOn w:val="17PRIL-txt"/>
    <w:uiPriority w:val="99"/>
    <w:rsid w:val="00AE7C6E"/>
    <w:pPr>
      <w:ind w:firstLine="0"/>
    </w:pPr>
  </w:style>
  <w:style w:type="table" w:customStyle="1" w:styleId="1">
    <w:name w:val="Сетка таблицы1"/>
    <w:basedOn w:val="a1"/>
    <w:next w:val="a4"/>
    <w:uiPriority w:val="39"/>
    <w:rsid w:val="004202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202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02BB"/>
  </w:style>
  <w:style w:type="paragraph" w:styleId="a8">
    <w:name w:val="footer"/>
    <w:basedOn w:val="a"/>
    <w:link w:val="a9"/>
    <w:uiPriority w:val="99"/>
    <w:unhideWhenUsed/>
    <w:rsid w:val="004202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02BB"/>
  </w:style>
  <w:style w:type="paragraph" w:styleId="aa">
    <w:name w:val="Balloon Text"/>
    <w:basedOn w:val="a"/>
    <w:link w:val="ab"/>
    <w:uiPriority w:val="99"/>
    <w:semiHidden/>
    <w:unhideWhenUsed/>
    <w:rsid w:val="00C009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0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EDC"/>
    <w:pPr>
      <w:ind w:left="720"/>
      <w:contextualSpacing/>
    </w:pPr>
  </w:style>
  <w:style w:type="table" w:styleId="a4">
    <w:name w:val="Table Grid"/>
    <w:basedOn w:val="a1"/>
    <w:uiPriority w:val="39"/>
    <w:rsid w:val="00466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65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AE7C6E"/>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rPr>
  </w:style>
  <w:style w:type="paragraph" w:customStyle="1" w:styleId="17PRIL-1st">
    <w:name w:val="17PRIL-1st"/>
    <w:basedOn w:val="17PRIL-txt"/>
    <w:uiPriority w:val="99"/>
    <w:rsid w:val="00AE7C6E"/>
    <w:pPr>
      <w:ind w:firstLine="0"/>
    </w:pPr>
  </w:style>
  <w:style w:type="table" w:customStyle="1" w:styleId="1">
    <w:name w:val="Сетка таблицы1"/>
    <w:basedOn w:val="a1"/>
    <w:next w:val="a4"/>
    <w:uiPriority w:val="39"/>
    <w:rsid w:val="004202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202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02BB"/>
  </w:style>
  <w:style w:type="paragraph" w:styleId="a8">
    <w:name w:val="footer"/>
    <w:basedOn w:val="a"/>
    <w:link w:val="a9"/>
    <w:uiPriority w:val="99"/>
    <w:unhideWhenUsed/>
    <w:rsid w:val="004202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02BB"/>
  </w:style>
  <w:style w:type="paragraph" w:styleId="aa">
    <w:name w:val="Balloon Text"/>
    <w:basedOn w:val="a"/>
    <w:link w:val="ab"/>
    <w:uiPriority w:val="99"/>
    <w:semiHidden/>
    <w:unhideWhenUsed/>
    <w:rsid w:val="00C009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0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58857">
      <w:bodyDiv w:val="1"/>
      <w:marLeft w:val="0"/>
      <w:marRight w:val="0"/>
      <w:marTop w:val="0"/>
      <w:marBottom w:val="0"/>
      <w:divBdr>
        <w:top w:val="none" w:sz="0" w:space="0" w:color="auto"/>
        <w:left w:val="none" w:sz="0" w:space="0" w:color="auto"/>
        <w:bottom w:val="none" w:sz="0" w:space="0" w:color="auto"/>
        <w:right w:val="none" w:sz="0" w:space="0" w:color="auto"/>
      </w:divBdr>
    </w:div>
    <w:div w:id="1190266465">
      <w:bodyDiv w:val="1"/>
      <w:marLeft w:val="0"/>
      <w:marRight w:val="0"/>
      <w:marTop w:val="0"/>
      <w:marBottom w:val="0"/>
      <w:divBdr>
        <w:top w:val="none" w:sz="0" w:space="0" w:color="auto"/>
        <w:left w:val="none" w:sz="0" w:space="0" w:color="auto"/>
        <w:bottom w:val="none" w:sz="0" w:space="0" w:color="auto"/>
        <w:right w:val="none" w:sz="0" w:space="0" w:color="auto"/>
      </w:divBdr>
    </w:div>
    <w:div w:id="1355810246">
      <w:bodyDiv w:val="1"/>
      <w:marLeft w:val="0"/>
      <w:marRight w:val="0"/>
      <w:marTop w:val="0"/>
      <w:marBottom w:val="0"/>
      <w:divBdr>
        <w:top w:val="none" w:sz="0" w:space="0" w:color="auto"/>
        <w:left w:val="none" w:sz="0" w:space="0" w:color="auto"/>
        <w:bottom w:val="none" w:sz="0" w:space="0" w:color="auto"/>
        <w:right w:val="none" w:sz="0" w:space="0" w:color="auto"/>
      </w:divBdr>
    </w:div>
    <w:div w:id="1699425753">
      <w:bodyDiv w:val="1"/>
      <w:marLeft w:val="0"/>
      <w:marRight w:val="0"/>
      <w:marTop w:val="0"/>
      <w:marBottom w:val="0"/>
      <w:divBdr>
        <w:top w:val="none" w:sz="0" w:space="0" w:color="auto"/>
        <w:left w:val="none" w:sz="0" w:space="0" w:color="auto"/>
        <w:bottom w:val="none" w:sz="0" w:space="0" w:color="auto"/>
        <w:right w:val="none" w:sz="0" w:space="0" w:color="auto"/>
      </w:divBdr>
    </w:div>
    <w:div w:id="17371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dc:creator>
  <cp:lastModifiedBy>Irina</cp:lastModifiedBy>
  <cp:revision>8</cp:revision>
  <cp:lastPrinted>2023-06-09T05:08:00Z</cp:lastPrinted>
  <dcterms:created xsi:type="dcterms:W3CDTF">2023-06-09T04:49:00Z</dcterms:created>
  <dcterms:modified xsi:type="dcterms:W3CDTF">2023-06-09T05:08:00Z</dcterms:modified>
</cp:coreProperties>
</file>