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3" w:rsidRPr="007E6E90" w:rsidRDefault="00F117F3" w:rsidP="00F117F3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F117F3" w:rsidRPr="008F72C5" w:rsidRDefault="00F117F3" w:rsidP="00F117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F117F3" w:rsidRDefault="00F117F3" w:rsidP="00F117F3">
      <w:pPr>
        <w:jc w:val="center"/>
        <w:rPr>
          <w:b/>
          <w:bCs/>
          <w:sz w:val="36"/>
          <w:szCs w:val="36"/>
        </w:rPr>
      </w:pPr>
    </w:p>
    <w:p w:rsidR="00F117F3" w:rsidRPr="008F72C5" w:rsidRDefault="00F117F3" w:rsidP="00F117F3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F117F3" w:rsidRPr="008F72C5" w:rsidRDefault="00F117F3" w:rsidP="00F1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57 </w:t>
      </w:r>
      <w:r w:rsidRPr="008F72C5">
        <w:rPr>
          <w:b/>
          <w:bCs/>
          <w:sz w:val="28"/>
          <w:szCs w:val="28"/>
        </w:rPr>
        <w:t xml:space="preserve"> сессии</w:t>
      </w:r>
      <w:r>
        <w:rPr>
          <w:b/>
          <w:bCs/>
          <w:sz w:val="28"/>
          <w:szCs w:val="28"/>
        </w:rPr>
        <w:t xml:space="preserve">  4 созыва</w:t>
      </w:r>
    </w:p>
    <w:p w:rsidR="00F117F3" w:rsidRDefault="00F117F3" w:rsidP="00F11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17F3" w:rsidRDefault="00F117F3" w:rsidP="00F117F3">
      <w:pPr>
        <w:tabs>
          <w:tab w:val="left" w:pos="2240"/>
        </w:tabs>
        <w:jc w:val="both"/>
        <w:rPr>
          <w:sz w:val="28"/>
          <w:szCs w:val="28"/>
        </w:rPr>
      </w:pPr>
    </w:p>
    <w:p w:rsidR="00F117F3" w:rsidRPr="00350351" w:rsidRDefault="00F117F3" w:rsidP="00F117F3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15.11.2022    №  234</w:t>
      </w:r>
    </w:p>
    <w:p w:rsidR="00F117F3" w:rsidRDefault="00F117F3" w:rsidP="00F117F3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E78" w:rsidRPr="00B67379" w:rsidRDefault="00223E78" w:rsidP="00223E78">
      <w:pPr>
        <w:jc w:val="center"/>
        <w:rPr>
          <w:sz w:val="28"/>
          <w:szCs w:val="28"/>
        </w:rPr>
      </w:pPr>
      <w:r w:rsidRPr="00CE146B">
        <w:rPr>
          <w:sz w:val="28"/>
          <w:szCs w:val="28"/>
        </w:rPr>
        <w:t xml:space="preserve">О внесении изменений в </w:t>
      </w:r>
      <w:r w:rsidR="00F117F3">
        <w:rPr>
          <w:sz w:val="28"/>
          <w:szCs w:val="28"/>
        </w:rPr>
        <w:t>р</w:t>
      </w:r>
      <w:r w:rsidRPr="0061473C">
        <w:rPr>
          <w:sz w:val="28"/>
          <w:szCs w:val="28"/>
        </w:rPr>
        <w:t xml:space="preserve">ешение Совета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Горьковского муниципального </w:t>
      </w:r>
      <w:r w:rsidRPr="0061473C">
        <w:rPr>
          <w:sz w:val="28"/>
          <w:szCs w:val="28"/>
        </w:rPr>
        <w:t xml:space="preserve">района от </w:t>
      </w:r>
      <w:r w:rsidR="0053682E">
        <w:rPr>
          <w:sz w:val="28"/>
          <w:szCs w:val="28"/>
        </w:rPr>
        <w:t>0</w:t>
      </w:r>
      <w:r w:rsidR="003944FA">
        <w:rPr>
          <w:sz w:val="28"/>
          <w:szCs w:val="28"/>
        </w:rPr>
        <w:t>3</w:t>
      </w:r>
      <w:r>
        <w:rPr>
          <w:sz w:val="28"/>
          <w:szCs w:val="28"/>
        </w:rPr>
        <w:t xml:space="preserve">.06.2022 № </w:t>
      </w:r>
      <w:r w:rsidR="003944FA">
        <w:rPr>
          <w:sz w:val="28"/>
          <w:szCs w:val="28"/>
        </w:rPr>
        <w:t>190</w:t>
      </w:r>
      <w:r>
        <w:rPr>
          <w:sz w:val="28"/>
          <w:szCs w:val="28"/>
        </w:rPr>
        <w:t xml:space="preserve"> «</w:t>
      </w:r>
      <w:r w:rsidRPr="00B67379">
        <w:rPr>
          <w:sz w:val="28"/>
          <w:szCs w:val="28"/>
        </w:rPr>
        <w:t>Об утверждении Правил благоустройства</w:t>
      </w:r>
      <w:r>
        <w:rPr>
          <w:sz w:val="28"/>
          <w:szCs w:val="28"/>
        </w:rPr>
        <w:t xml:space="preserve"> и озеленения</w:t>
      </w:r>
      <w:r w:rsidRPr="00B67379">
        <w:rPr>
          <w:sz w:val="28"/>
          <w:szCs w:val="28"/>
        </w:rPr>
        <w:t xml:space="preserve"> территории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Pr="00B6737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Горьковского</w:t>
      </w:r>
      <w:r w:rsidRPr="00B67379">
        <w:rPr>
          <w:sz w:val="28"/>
          <w:szCs w:val="28"/>
        </w:rPr>
        <w:t xml:space="preserve"> муниципального района</w:t>
      </w:r>
      <w:r w:rsidR="00F117F3">
        <w:rPr>
          <w:sz w:val="28"/>
          <w:szCs w:val="28"/>
        </w:rPr>
        <w:t xml:space="preserve"> Омской области</w:t>
      </w:r>
      <w:r w:rsidRPr="00B67379">
        <w:rPr>
          <w:sz w:val="28"/>
          <w:szCs w:val="28"/>
        </w:rPr>
        <w:t>»</w:t>
      </w:r>
    </w:p>
    <w:p w:rsidR="00223E78" w:rsidRDefault="00223E78" w:rsidP="00223E78">
      <w:pPr>
        <w:jc w:val="center"/>
        <w:rPr>
          <w:sz w:val="28"/>
          <w:szCs w:val="28"/>
        </w:rPr>
      </w:pPr>
    </w:p>
    <w:p w:rsidR="00223E78" w:rsidRPr="0061473C" w:rsidRDefault="00223E78" w:rsidP="00223E78">
      <w:pPr>
        <w:ind w:firstLine="709"/>
        <w:jc w:val="both"/>
        <w:rPr>
          <w:rFonts w:eastAsia="Calibri"/>
          <w:sz w:val="28"/>
          <w:szCs w:val="28"/>
        </w:rPr>
      </w:pPr>
      <w:r w:rsidRPr="0061473C">
        <w:rPr>
          <w:rFonts w:eastAsia="Calibri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eastAsia="Calibri"/>
          <w:sz w:val="28"/>
          <w:szCs w:val="28"/>
        </w:rPr>
        <w:t>«</w:t>
      </w:r>
      <w:r w:rsidRPr="0061473C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61473C">
        <w:rPr>
          <w:rFonts w:eastAsia="Calibri"/>
          <w:sz w:val="28"/>
          <w:szCs w:val="28"/>
        </w:rPr>
        <w:t xml:space="preserve">, Уставом </w:t>
      </w:r>
      <w:r w:rsidRPr="0061473C">
        <w:rPr>
          <w:sz w:val="28"/>
          <w:szCs w:val="28"/>
        </w:rPr>
        <w:t xml:space="preserve">Совета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 Горьковского муниципального района Омской области</w:t>
      </w:r>
      <w:r w:rsidRPr="0061473C">
        <w:rPr>
          <w:sz w:val="28"/>
          <w:szCs w:val="28"/>
        </w:rPr>
        <w:t xml:space="preserve">, </w:t>
      </w:r>
      <w:r w:rsidRPr="0061473C">
        <w:rPr>
          <w:rFonts w:eastAsia="Calibri"/>
          <w:sz w:val="28"/>
          <w:szCs w:val="28"/>
        </w:rPr>
        <w:t>Совет</w:t>
      </w:r>
      <w:r w:rsidRPr="0061473C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 Горьковского муниципального</w:t>
      </w:r>
      <w:r w:rsidRPr="0061473C">
        <w:rPr>
          <w:rFonts w:eastAsia="Calibri"/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</w:rPr>
        <w:t>Омской области</w:t>
      </w:r>
      <w:r w:rsidR="00F117F3">
        <w:rPr>
          <w:rFonts w:eastAsia="Calibri"/>
          <w:sz w:val="28"/>
          <w:szCs w:val="28"/>
        </w:rPr>
        <w:t xml:space="preserve"> решил:</w:t>
      </w:r>
    </w:p>
    <w:p w:rsidR="00F117F3" w:rsidRPr="00F117F3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>1.</w:t>
      </w:r>
      <w:r w:rsidR="00F117F3">
        <w:rPr>
          <w:i/>
          <w:sz w:val="28"/>
          <w:szCs w:val="28"/>
        </w:rPr>
        <w:t> </w:t>
      </w:r>
      <w:r w:rsidR="00F117F3">
        <w:rPr>
          <w:sz w:val="28"/>
          <w:szCs w:val="28"/>
        </w:rPr>
        <w:t xml:space="preserve">Внести в </w:t>
      </w:r>
      <w:r w:rsidR="00F117F3" w:rsidRPr="00F117F3">
        <w:rPr>
          <w:sz w:val="28"/>
          <w:szCs w:val="28"/>
        </w:rPr>
        <w:t>решение Совета Горьковского городского поселения Горьковского муниципального района от 03.06.2022 № 190 «Об утверждении Правил благоустройства и озеленения территории Горьковского городского поселения Горьковского муниципального района Омской области»</w:t>
      </w:r>
      <w:r w:rsidR="00F117F3">
        <w:rPr>
          <w:sz w:val="28"/>
          <w:szCs w:val="28"/>
        </w:rPr>
        <w:t xml:space="preserve"> следующие изменения:</w:t>
      </w:r>
    </w:p>
    <w:p w:rsidR="00223E78" w:rsidRPr="00F117F3" w:rsidRDefault="00F117F3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3682E" w:rsidRPr="00F117F3">
        <w:rPr>
          <w:sz w:val="28"/>
          <w:szCs w:val="28"/>
        </w:rPr>
        <w:t>Пункт</w:t>
      </w:r>
      <w:r w:rsidR="00223E78" w:rsidRPr="00F117F3">
        <w:rPr>
          <w:sz w:val="28"/>
          <w:szCs w:val="28"/>
        </w:rPr>
        <w:t xml:space="preserve"> 2.</w:t>
      </w:r>
      <w:r w:rsidR="00D77A35" w:rsidRPr="00F117F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23E78" w:rsidRPr="00F117F3">
        <w:rPr>
          <w:sz w:val="28"/>
          <w:szCs w:val="28"/>
        </w:rPr>
        <w:t>«</w:t>
      </w:r>
      <w:r w:rsidR="00D77A35" w:rsidRPr="00F117F3">
        <w:rPr>
          <w:sz w:val="28"/>
          <w:szCs w:val="28"/>
        </w:rPr>
        <w:t>Содержание территорий общего пользования и порядка пользования такими территориями</w:t>
      </w:r>
      <w:r w:rsidR="00223E78" w:rsidRPr="00F117F3">
        <w:rPr>
          <w:sz w:val="28"/>
          <w:szCs w:val="28"/>
        </w:rPr>
        <w:t>» приложения изложить в следующей редакции: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7A35">
        <w:rPr>
          <w:sz w:val="28"/>
          <w:szCs w:val="28"/>
        </w:rPr>
        <w:t>2.1.1</w:t>
      </w:r>
      <w:r w:rsidRPr="006A7CB2">
        <w:rPr>
          <w:sz w:val="28"/>
          <w:szCs w:val="28"/>
        </w:rPr>
        <w:t xml:space="preserve">. Юридические и физические лица обязаны соблюдать чистоту и порядок на всей территории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Pr="006A7CB2">
        <w:rPr>
          <w:sz w:val="28"/>
          <w:szCs w:val="28"/>
        </w:rPr>
        <w:t xml:space="preserve">поселения </w:t>
      </w:r>
      <w:r w:rsidR="00D77A35">
        <w:rPr>
          <w:sz w:val="28"/>
          <w:szCs w:val="28"/>
        </w:rPr>
        <w:t>Горьковского</w:t>
      </w:r>
      <w:r w:rsidRPr="006A7CB2">
        <w:rPr>
          <w:sz w:val="28"/>
          <w:szCs w:val="28"/>
        </w:rPr>
        <w:t xml:space="preserve"> муниципального района</w:t>
      </w:r>
      <w:r w:rsidR="00F117F3">
        <w:rPr>
          <w:sz w:val="28"/>
          <w:szCs w:val="28"/>
        </w:rPr>
        <w:t xml:space="preserve"> Омской области</w:t>
      </w:r>
      <w:r w:rsidRPr="006A7CB2">
        <w:rPr>
          <w:sz w:val="28"/>
          <w:szCs w:val="28"/>
        </w:rPr>
        <w:t xml:space="preserve">. 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CB2">
        <w:rPr>
          <w:sz w:val="28"/>
          <w:szCs w:val="28"/>
        </w:rPr>
        <w:t xml:space="preserve"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и уборке прилегающих территорий. 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CB2">
        <w:rPr>
          <w:sz w:val="28"/>
          <w:szCs w:val="28"/>
        </w:rPr>
        <w:t xml:space="preserve">Границы прилегающих территорий устанавливаются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</w:t>
      </w:r>
      <w:r>
        <w:rPr>
          <w:sz w:val="28"/>
          <w:szCs w:val="28"/>
        </w:rPr>
        <w:t xml:space="preserve">действующим федеральным </w:t>
      </w:r>
      <w:r w:rsidRPr="006A7CB2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, </w:t>
      </w:r>
      <w:r w:rsidRPr="006A7CB2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A7CB2">
        <w:rPr>
          <w:sz w:val="28"/>
          <w:szCs w:val="28"/>
        </w:rPr>
        <w:t xml:space="preserve">Омской области о порядке </w:t>
      </w:r>
      <w:r w:rsidRPr="006A7CB2">
        <w:rPr>
          <w:sz w:val="28"/>
          <w:szCs w:val="28"/>
        </w:rPr>
        <w:lastRenderedPageBreak/>
        <w:t xml:space="preserve">определения органами местного самоуправления Омской области границ прилегающих территорий и настоящим Решением. 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CB2">
        <w:rPr>
          <w:sz w:val="28"/>
          <w:szCs w:val="28"/>
        </w:rPr>
        <w:t>Содержание и уборка закрепленной и прилегающей территорий осуществляе</w:t>
      </w:r>
      <w:r w:rsidR="00F117F3">
        <w:rPr>
          <w:sz w:val="28"/>
          <w:szCs w:val="28"/>
        </w:rPr>
        <w:t>тся в соответствии с настоящим р</w:t>
      </w:r>
      <w:r w:rsidRPr="006A7CB2">
        <w:rPr>
          <w:sz w:val="28"/>
          <w:szCs w:val="28"/>
        </w:rPr>
        <w:t xml:space="preserve">ешением.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.2. На основании нормативного правового акта Администрации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="00223E78" w:rsidRPr="006A7CB2">
        <w:rPr>
          <w:sz w:val="28"/>
          <w:szCs w:val="28"/>
        </w:rPr>
        <w:t xml:space="preserve">поселения могут проводиться в весенние и осенние периоды месячники (двухмесячники) и субботники по благоустройству и санитарной очистке территории </w:t>
      </w:r>
      <w:bookmarkStart w:id="1" w:name="_Hlk105002365"/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="00223E78" w:rsidRPr="006A7CB2">
        <w:rPr>
          <w:sz w:val="28"/>
          <w:szCs w:val="28"/>
        </w:rPr>
        <w:t>поселения</w:t>
      </w:r>
      <w:bookmarkEnd w:id="1"/>
      <w:r w:rsidR="00223E78" w:rsidRPr="006A7CB2">
        <w:rPr>
          <w:sz w:val="28"/>
          <w:szCs w:val="28"/>
        </w:rPr>
        <w:t xml:space="preserve">.   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CB2">
        <w:rPr>
          <w:sz w:val="28"/>
          <w:szCs w:val="28"/>
        </w:rPr>
        <w:t xml:space="preserve">Нормативным правовым актом Администрации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Pr="006A7CB2">
        <w:rPr>
          <w:sz w:val="28"/>
          <w:szCs w:val="28"/>
        </w:rPr>
        <w:t xml:space="preserve">поселения должны определяться время, период проведения месячников и субботников, лица, ответственные за предоставление инвентаря для организации работ по благоустройству и санитарной очистке территории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Pr="006A7CB2">
        <w:rPr>
          <w:sz w:val="28"/>
          <w:szCs w:val="28"/>
        </w:rPr>
        <w:t xml:space="preserve">поселения, за вывоз мусора, собранного в процессе проведения работ, а также иные требования, необходимые для достижения цели. 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.3. Запрещается загрязнение или засорение мест общего пользования, выбрасывание мусора либо его складирование в местах, которые не предназначены для этого. 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CB2">
        <w:rPr>
          <w:sz w:val="28"/>
          <w:szCs w:val="28"/>
        </w:rPr>
        <w:t xml:space="preserve"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CB2">
        <w:rPr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рекультивация территорий свалок производятся за счет лиц, обязанных обеспечивать уборку данной территории. 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CB2">
        <w:rPr>
          <w:sz w:val="28"/>
          <w:szCs w:val="28"/>
        </w:rPr>
        <w:t xml:space="preserve">Запрещается складирование тары, запасов товара, строительных материалов, строительного мусора у киосков, павильонов, остановочных навесов, гаражей, магазинов, салонов, офисов, а также использование для этих целей прилегающей территории, в том числе придомовой территории.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.4. Уборка территорий поселения проводится до 8 часов с поддержанием чистоты и порядка в течение рабочего дня.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.5. Уборка мест массового пребывания людей и подходов к ним производится в течение всего рабочего дня.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.6. Технология и режимы производства уборочных работ на проезжей части улиц и проездов, тротуаров должны обеспечивать беспрепятственное движение транспортных средств и пешеходов независимо от погодных условий.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.7. 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.8. Уборка тротуаров, остановок общественного транспорта проводится до начала уборки улиц, дорог.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.9. Очистка территории населенных пунктов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="00223E78" w:rsidRPr="006A7CB2">
        <w:rPr>
          <w:sz w:val="28"/>
          <w:szCs w:val="28"/>
        </w:rPr>
        <w:t xml:space="preserve">поселения от мусора, накопившегося за зимний период времени, и вывоз этого мусора на свалки производятся после таяния снега до 25 апреля. 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.10. Складирование твердых коммунальных отходов производится в местах (на контейнерных 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отходами. </w:t>
      </w:r>
    </w:p>
    <w:p w:rsidR="00223E78" w:rsidRPr="006A7CB2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 xml:space="preserve">.11. Вывоз отходов из контейнеров, бункеров производится с периодичностью, исключающей их переполнение и засорение контейнерных площадок, на которых они размещены, в соответствии с требованиями, установленными государственными санитарно-эпидемиологическими правилами. 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CB2">
        <w:rPr>
          <w:sz w:val="28"/>
          <w:szCs w:val="28"/>
        </w:rPr>
        <w:t xml:space="preserve">Организация удаления твердых коммунальных отходов из контейнеров, бункеров, организация содержания контейнеров, бункеров, а также погрузка твердых коммунальных отходов, в том числе уборка мест погрузки твердых коммунальных отходов,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области. </w:t>
      </w:r>
    </w:p>
    <w:p w:rsidR="00223E78" w:rsidRPr="006A7CB2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CB2">
        <w:rPr>
          <w:sz w:val="28"/>
          <w:szCs w:val="28"/>
        </w:rPr>
        <w:t xml:space="preserve">Под региональным оператором по обращению с твердыми коммунальными отходами в настоящей статье понимается юридическое лицо, осуществляющее деятельность по сбору, транспортированию, обработке, утилизации, обезвреживанию, захоронению твердых коммунальных отходов,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оператора. </w:t>
      </w:r>
    </w:p>
    <w:p w:rsidR="00223E78" w:rsidRDefault="00D77A35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78" w:rsidRPr="006A7C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6A7CB2">
        <w:rPr>
          <w:sz w:val="28"/>
          <w:szCs w:val="28"/>
        </w:rPr>
        <w:t>.12. 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</w:t>
      </w:r>
      <w:proofErr w:type="gramStart"/>
      <w:r w:rsidR="00223E78" w:rsidRPr="006A7CB2">
        <w:rPr>
          <w:sz w:val="28"/>
          <w:szCs w:val="28"/>
        </w:rPr>
        <w:t>.</w:t>
      </w:r>
      <w:r w:rsidR="00223E78">
        <w:rPr>
          <w:sz w:val="28"/>
          <w:szCs w:val="28"/>
        </w:rPr>
        <w:t xml:space="preserve">»; </w:t>
      </w:r>
      <w:proofErr w:type="gramEnd"/>
    </w:p>
    <w:p w:rsidR="006F54D8" w:rsidRDefault="006F54D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F54D8">
        <w:rPr>
          <w:sz w:val="28"/>
          <w:szCs w:val="28"/>
        </w:rPr>
        <w:t>В абзаце 2 пункта 13.2</w:t>
      </w:r>
      <w:r>
        <w:rPr>
          <w:sz w:val="28"/>
          <w:szCs w:val="28"/>
        </w:rPr>
        <w:t xml:space="preserve"> приложения</w:t>
      </w:r>
      <w:r w:rsidRPr="006F54D8">
        <w:rPr>
          <w:sz w:val="28"/>
          <w:szCs w:val="28"/>
        </w:rPr>
        <w:t xml:space="preserve"> слова «СП 59.13330.2016 «СНиП 35-01-2001. Доступность зданий и сооружений для маломобильных групп населения» заменить словами «СП 59.13330.2020. Свод правил. Доступность зданий и сооружений для маломобильных групп населения. СНиП 35-01-200</w:t>
      </w:r>
      <w:r w:rsidR="00133648">
        <w:rPr>
          <w:sz w:val="28"/>
          <w:szCs w:val="28"/>
        </w:rPr>
        <w:t>1»;</w:t>
      </w:r>
    </w:p>
    <w:p w:rsidR="00223E78" w:rsidRPr="00F117F3" w:rsidRDefault="00223E78" w:rsidP="00223E7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54D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117F3">
        <w:rPr>
          <w:sz w:val="28"/>
          <w:szCs w:val="28"/>
        </w:rPr>
        <w:t xml:space="preserve">Раздел </w:t>
      </w:r>
      <w:r w:rsidR="004F5177" w:rsidRPr="00F117F3">
        <w:rPr>
          <w:sz w:val="28"/>
          <w:szCs w:val="28"/>
        </w:rPr>
        <w:t>14</w:t>
      </w:r>
      <w:r w:rsidRPr="00F117F3">
        <w:rPr>
          <w:sz w:val="28"/>
          <w:szCs w:val="28"/>
        </w:rPr>
        <w:t xml:space="preserve"> «</w:t>
      </w:r>
      <w:r w:rsidR="004F5177" w:rsidRPr="00F117F3">
        <w:rPr>
          <w:sz w:val="28"/>
          <w:szCs w:val="28"/>
        </w:rPr>
        <w:t>У</w:t>
      </w:r>
      <w:r w:rsidRPr="00F117F3">
        <w:rPr>
          <w:sz w:val="28"/>
          <w:szCs w:val="28"/>
        </w:rPr>
        <w:t>борки территории</w:t>
      </w:r>
      <w:r w:rsidR="004F5177" w:rsidRPr="00F117F3">
        <w:rPr>
          <w:sz w:val="28"/>
          <w:szCs w:val="28"/>
        </w:rPr>
        <w:t xml:space="preserve"> муниципального образования, в числе </w:t>
      </w:r>
      <w:r w:rsidRPr="00F117F3">
        <w:rPr>
          <w:sz w:val="28"/>
          <w:szCs w:val="28"/>
        </w:rPr>
        <w:t>зимний период» приложения изложить в следующей редакции:</w:t>
      </w:r>
    </w:p>
    <w:p w:rsidR="00223E78" w:rsidRPr="009D1B71" w:rsidRDefault="00223E78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5177">
        <w:rPr>
          <w:sz w:val="28"/>
          <w:szCs w:val="28"/>
        </w:rPr>
        <w:t>14</w:t>
      </w:r>
      <w:r w:rsidRPr="00452AE0">
        <w:rPr>
          <w:sz w:val="28"/>
          <w:szCs w:val="28"/>
        </w:rPr>
        <w:t>.</w:t>
      </w:r>
      <w:r w:rsidR="004F5177">
        <w:rPr>
          <w:sz w:val="28"/>
          <w:szCs w:val="28"/>
        </w:rPr>
        <w:t>1</w:t>
      </w:r>
      <w:r w:rsidRPr="00452AE0">
        <w:rPr>
          <w:sz w:val="28"/>
          <w:szCs w:val="28"/>
        </w:rPr>
        <w:t>.1.</w:t>
      </w:r>
      <w:r w:rsidRPr="009D1B71">
        <w:rPr>
          <w:sz w:val="28"/>
          <w:szCs w:val="28"/>
        </w:rPr>
        <w:t xml:space="preserve"> Период зимней уборки территории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Pr="00452AE0">
        <w:rPr>
          <w:sz w:val="28"/>
          <w:szCs w:val="28"/>
        </w:rPr>
        <w:t xml:space="preserve">поселения </w:t>
      </w:r>
      <w:r w:rsidRPr="009D1B71">
        <w:rPr>
          <w:sz w:val="28"/>
          <w:szCs w:val="28"/>
        </w:rPr>
        <w:t xml:space="preserve">устанавливается с 15 октября по 15 апреля.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lastRenderedPageBreak/>
        <w:t xml:space="preserve">В зависимости от климатических условий сроки начала и окончания зимней уборки могут быть изменены правовым актом Администрации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Pr="00452AE0">
        <w:rPr>
          <w:sz w:val="28"/>
          <w:szCs w:val="28"/>
        </w:rPr>
        <w:t xml:space="preserve"> поселения.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14</w:t>
      </w:r>
      <w:r w:rsidR="00223E78" w:rsidRPr="0045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223E78" w:rsidRPr="00452AE0">
        <w:rPr>
          <w:bCs/>
          <w:sz w:val="28"/>
          <w:szCs w:val="28"/>
        </w:rPr>
        <w:t>.2.</w:t>
      </w:r>
      <w:r w:rsidR="00223E78" w:rsidRPr="00452AE0">
        <w:rPr>
          <w:sz w:val="28"/>
          <w:szCs w:val="28"/>
        </w:rPr>
        <w:t xml:space="preserve"> Мероприятия по подготовке уборочной техники к работе в зимний период, а также мест для приема снежных масс (снежные свалки, </w:t>
      </w:r>
      <w:proofErr w:type="spellStart"/>
      <w:r w:rsidR="00223E78" w:rsidRPr="00452AE0">
        <w:rPr>
          <w:sz w:val="28"/>
          <w:szCs w:val="28"/>
        </w:rPr>
        <w:t>снегоплавильные</w:t>
      </w:r>
      <w:proofErr w:type="spellEnd"/>
      <w:r w:rsidR="00223E78" w:rsidRPr="00452AE0">
        <w:rPr>
          <w:sz w:val="28"/>
          <w:szCs w:val="28"/>
        </w:rPr>
        <w:t xml:space="preserve"> камеры) проводятся в срок до 1 октября текущего года.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Лица, отвечающие за уборку территорий, в срок до 1 октября текущего года обеспечивают завоз, заготовку и складирование противогололедного материала в соответствии с действующими нормативными правовыми актами.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14</w:t>
      </w:r>
      <w:r w:rsidR="00223E78" w:rsidRPr="0045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223E78" w:rsidRPr="00452AE0">
        <w:rPr>
          <w:bCs/>
          <w:sz w:val="28"/>
          <w:szCs w:val="28"/>
        </w:rPr>
        <w:t xml:space="preserve">.3. </w:t>
      </w:r>
      <w:r w:rsidR="00223E78" w:rsidRPr="00452AE0">
        <w:rPr>
          <w:sz w:val="28"/>
          <w:szCs w:val="28"/>
        </w:rPr>
        <w:t xml:space="preserve">Зимняя уборка проезжей части улиц и проездов осуществляется в соответствии с требованиями настоящего Решения и принимаемыми в соответствии с ним правовыми актами Администрации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="00223E78" w:rsidRPr="00452AE0">
        <w:rPr>
          <w:sz w:val="28"/>
          <w:szCs w:val="28"/>
        </w:rPr>
        <w:t xml:space="preserve">поселения, в том числе определяющими технологию работ, технические средства и применяемые противогололедные реагенты. 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</w:t>
      </w:r>
      <w:r w:rsidR="00223E78" w:rsidRPr="00452AE0">
        <w:rPr>
          <w:sz w:val="28"/>
          <w:szCs w:val="28"/>
        </w:rPr>
        <w:t xml:space="preserve">.4. К первоочередным операциям зимней уборки улиц и автомобильных дорог относятся: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1) обработка проезжей части улиц, дорог, тротуаров противогололедными материалами;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2) сгребание и подметание снежной массы;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3) формирование снежных валов для последующего вывоза;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4) выполнение разрывов в снежных валах на перекрестках, пешеходных переходах, у остановок общественного транспорта, подъездов к административным и общественным зданиям, выездов из дворов, внутриквартальных проездов.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.5. К операциям второй очереди относятся: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1) удаление (вывоз) снежной массы;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2) зачистка </w:t>
      </w:r>
      <w:proofErr w:type="spellStart"/>
      <w:r w:rsidRPr="00452AE0">
        <w:rPr>
          <w:sz w:val="28"/>
          <w:szCs w:val="28"/>
        </w:rPr>
        <w:t>прибордюрной</w:t>
      </w:r>
      <w:proofErr w:type="spellEnd"/>
      <w:r w:rsidRPr="00452AE0">
        <w:rPr>
          <w:sz w:val="28"/>
          <w:szCs w:val="28"/>
        </w:rPr>
        <w:t xml:space="preserve"> части дороги после удаления снежной массы;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3) скалывание и удаление (вывоз) снежной массы, уплотненного снега, снежно-ледяных образований.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Механизированное подметание проезжей части начинается при высоте рыхлой снежной массы на дорожном полотне 2,5 - 3,0 см, что соответствует 5 см свежевыпавшего неуплотненного снега.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При длительном снегопаде циклы механизированного подметания проезжей части осуществляются после каждых 5 см свежевыпавшего снега.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.6. Время, необходимое на подметание всех улиц, дорог и проездов, обслуживаемых одной дорожно-эксплуатационной организацией, не должно превышать 3 часов (один цикл механизированного подметания).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.7. При длительных интенсивных снегопадах время технологического цикла "посыпка - подметание" не должно превышать 6 часов.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lastRenderedPageBreak/>
        <w:t xml:space="preserve">При непрекращающемся более суток снегопаде каждой дорожно-эксплуатационной организацией в течение суток выполняется не менее трех полных технологических циклов "посыпка - подметание".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.8. По окончании очередного цикла механизированного подметания выполняются работы по формированию снежных валов в лотках улиц и проездов, расчистке проходов в снежных валах на остановках общественного транспорта и в местах наземных пешеходных переходов.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.9. По окончании механизированного подметания улиц и дорог проезжая часть полностью очищается от снежного наката, в том числе наледи.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.10. При уборке площадей, территорий, прилегающих к зданиям, сооружениям, нестационарным торговым объектам, а также проезжей части улиц, дорог, межквартальных проездов с усовершенствованным покрытием свежевыпавший снег, уплотненный снег, снежно-ледяные образования, в том числе наледь, должны убираться полностью до усовершенствованного покрытия.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При отсутствии усовершенствованных покрытий снежные массы убираются методом сдвигания с оставлением слоев снега для его последующего уплотнения.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.11. Снежные массы, счищаемые с проезжей части улиц, дорог и проездов, а также с тротуаров, должны сдвигаться до бордюрного камня или в лотковую часть дорог, проездов для временного складирования.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14</w:t>
      </w:r>
      <w:r w:rsidR="00223E78" w:rsidRPr="0045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223E78" w:rsidRPr="00452AE0">
        <w:rPr>
          <w:bCs/>
          <w:sz w:val="28"/>
          <w:szCs w:val="28"/>
        </w:rPr>
        <w:t xml:space="preserve">.12. </w:t>
      </w:r>
      <w:r w:rsidR="00223E78" w:rsidRPr="00452AE0">
        <w:rPr>
          <w:sz w:val="28"/>
          <w:szCs w:val="28"/>
        </w:rPr>
        <w:t xml:space="preserve">Формирование снежных валов не допускается: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1) на пересечениях дорог, улиц и проездов в одном уровне и вблизи железнодорожных переездов в зоне треугольника видимости;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2) на участках дорог, оборудованных транспортными ограждениями или повышенным бордюром;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3) на тротуарах;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4) в иных местах массового пребывания людей.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Высота снежных валов в лотковой зоне улиц не может превышать 1 метра.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Время формирования снежных валов не может превышать 24 часов после окончания снегопада.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Сформированные снежные валы должны быть подготовлены к погрузке в самосвалы.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При формировании снежных валов в лотках не допускается перемещение, сдвигание снежной массы на тротуары и газоны.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.13. Улицы, дороги и проезды с односторонним движением транспорта, в том числе автомобильные дороги с разделительной полосой в виде скверов, газонов и бетонных блоков, со стороны которых начинается подметание проезжей части дороги, улицы, в течение всего зимнего периода очищаются до бордюрного камня от свежевыпавшего снега, уплотненного снега, снежно-ледяных образований, в том числе наледи.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.14. В снежных валах на остановках общественного транспорта и в местах наземных пешеходных переходов должны быть сделаны разрывы: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lastRenderedPageBreak/>
        <w:t xml:space="preserve">1) на остановках общественного транспорта - до 50 метров;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2) на переходах, имеющих разметку - на ширину разметки;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3) на переходах, не имеющих разметки - не менее 5 метров.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.15. По окончании снегопада снежные массы с проезжей части улиц, дорог убираются в лотки или на разделительную полосу и формируются в виде снежных валов с разрывами на ширину 2,0 - 2,5 метра через каждые 200 - 300 метров снежного вала.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.16. Вывоз собранной в результате уборки снежной массы осуществляется: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1) от наземных пешеходных переходов, мест массового пребывания людей, въездов на территорию больниц, с мостов и путепроводов - в течение 2 суток после окончания снегопада;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2) с дорог и улиц - в течение 5 суток после окончания снегопада.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.17. После каждого прохода снегопогрузчика производится зачистка дорожных лотков от остатков снежной массы с последующим их вывозом.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.18 Вывоз снежных масс с улиц, дорог и проездов осуществляется на специально подготовленные площадки (снежные свалки и </w:t>
      </w:r>
      <w:proofErr w:type="spellStart"/>
      <w:r w:rsidR="00223E78" w:rsidRPr="00452AE0">
        <w:rPr>
          <w:sz w:val="28"/>
          <w:szCs w:val="28"/>
        </w:rPr>
        <w:t>снегоплавильные</w:t>
      </w:r>
      <w:proofErr w:type="spellEnd"/>
      <w:r w:rsidR="00223E78" w:rsidRPr="00452AE0">
        <w:rPr>
          <w:sz w:val="28"/>
          <w:szCs w:val="28"/>
        </w:rPr>
        <w:t xml:space="preserve"> камеры), обеспеченные подъездами.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Обустройство, организация работы и определение мест для размещения снежных свалок возлагается на </w:t>
      </w:r>
      <w:r>
        <w:rPr>
          <w:sz w:val="28"/>
          <w:szCs w:val="28"/>
        </w:rPr>
        <w:t>Администрацию</w:t>
      </w:r>
      <w:r w:rsidRPr="00B34A96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Pr="00B34A96">
        <w:rPr>
          <w:sz w:val="28"/>
          <w:szCs w:val="28"/>
        </w:rPr>
        <w:t>поселения</w:t>
      </w:r>
      <w:r w:rsidRPr="00452AE0">
        <w:rPr>
          <w:sz w:val="28"/>
          <w:szCs w:val="28"/>
        </w:rPr>
        <w:t xml:space="preserve">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После снеготаяния места временного складирования снежных масс очищаются от мусора и благоустраиваются.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.19. Снежная масса, сдвигаемая в процессе снегоуборочных работ с проезжей части улиц, дорог на обочины, должна быть перемещена с обочин на откосы насыпи либо перекинута ротором в полосу отвода, а при невозможности выполнения названных операций - вывезена на снежные свалки.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.20. Необходимое для очистки обочин от снежных масс время не может превышать 24 часов после окончания снегопада.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.21. Разделительные бетонные стенки, металлический криволинейный брус, барьерные ограждения, дорожные знаки и указатели должны быть очищены от снега, наледи и обеспечивать безопасное движение транспорта.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.22. Уборка и вывоз снежных масс из лотков проезжей части улиц и дорог, в том числе расположенных вдоль обособленного трамвайного полотна, производится лицами, на которые возложена обязанность по уборке проезжей части данной улицы или дороги. </w:t>
      </w:r>
    </w:p>
    <w:p w:rsidR="00223E78" w:rsidRPr="00452AE0" w:rsidRDefault="004F5177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.23. При уборке дорог и пешеходных дорожек в парках, садах, скверах и других зеленых зонах допускается временное складирование снежной массы, не содержащей химических реагентов, на заранее подготовленных для этих целей площадках при условии сохранности зеленых насаждений и обеспечения оттока талых вод. </w:t>
      </w:r>
    </w:p>
    <w:p w:rsidR="00223E78" w:rsidRPr="00452AE0" w:rsidRDefault="008E645B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.24. В зимний период пешеходные дорожки и элементы малых архитектурных форм, а также пространство вокруг них, подходы к ним подлежат очистке от свежевыпавшего снега, уплотненного снега, снежно-ледяных образований, в том числе наледи. </w:t>
      </w:r>
    </w:p>
    <w:p w:rsidR="00223E78" w:rsidRPr="00452AE0" w:rsidRDefault="008E645B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.25. Очистка от снега и удаление ледяных образований с крыш, карнизов, водосточных труб жилых домов производится по мере их образования собственниками или лицами, осуществляющими деятельность по содержанию общего имущества в многоквартирном доме, с предварительной установкой ограждений на опасных участках, обеспечением сигнального освещения в темное время суток, назначением дежурных, оснащением страховочным оборудованием лиц, работающих на высоте.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Очистка от снега и удаление ледяных образований с крыш, карнизов, водосточных труб зданий, сооружений, некапитальных нестационарных сооружений, нестационарных торговых объектов производится по мере их образования собственниками указанных объектов (в случае, если собственником муниципального имущества такое имущество передано в аренду или закреплено за иным лицом на праве хозяйственного ведения или оперативного управления, то на такое лицо возлагаются указанные обязанности) с предварительной установкой ограждений на опасных участках, обеспечением сигнального освещения в темное время суток, назначением дежурных, оснащением страховочным оборудованием лиц, работающих на высоте.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В случае обнаружения должностным лицом, уполномоченным на осуществление контроля за соблюдением требований настоящего Решения, ледяных образований на крышах, карнизах, водосточных трубах жилых и нежилых зданий их удаление должно производиться в течение суток.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При сбрасывании снега и ледяных образований обеспечивается безопасность пешеходов, машин, полная сохранность деревьев, кустарников, опор линий электропередач, контактной сети освещения и связи, растяжек, рекламных конструкций, светофорных объектов, дорожных знаков, ограждений и архитектурных элементов зданий.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Сброшенный снег и ледяные образования подлежат вывозу на снежные свалки в течение суток после завершения работ, указанных в настоящей статье. </w:t>
      </w:r>
    </w:p>
    <w:p w:rsidR="00223E78" w:rsidRPr="00452AE0" w:rsidRDefault="008E645B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23E78" w:rsidRPr="00452AE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3E78" w:rsidRPr="00452AE0">
        <w:rPr>
          <w:sz w:val="28"/>
          <w:szCs w:val="28"/>
        </w:rPr>
        <w:t xml:space="preserve">.26. Запрещается: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1) выдвижение или перемещение на проезжую часть улиц, дорог и проездов, обочины дорог снежных масс, счищаемых с внутриквартальных проездов, обочины дорог, придомовых территорий, территорий организаций, от индивидуальных жилых домов, строительных площадок, торговых объектов, территорий гаражных кооперативов, автомобильных парковок, стоянок;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2) перемещение уплотненного снега, снежно-ледяных образований с тротуаров, обособленного полотна трамвайных путей и остановок общественного транспорта на дороги, газонные части вдоль полос </w:t>
      </w:r>
      <w:r w:rsidRPr="00452AE0">
        <w:rPr>
          <w:sz w:val="28"/>
          <w:szCs w:val="28"/>
        </w:rPr>
        <w:lastRenderedPageBreak/>
        <w:t xml:space="preserve">дорожного полотна и с дорог на тротуары, обособленные полотна трамвайных путей и остановки общественного транспорта;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3) применение пищевой, технической, других солей и жидкого хлористого кальция в качестве противогололедного реагента на искусственных сооружениях, тротуарах, посадочных площадках остановок общественного транспорта, в парках, скверах, дворах и прочих пешеходных и озелененных зонах; </w:t>
      </w:r>
    </w:p>
    <w:p w:rsidR="00223E78" w:rsidRPr="00452AE0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4) роторная переброска и перемещение загрязненной и засоленной снежной массы, а также скола уплотненного снега, снежно-ледяных образований, в том числе наледи, на газоны, цветники, кустарники и другие зеленые насаждения; </w:t>
      </w:r>
    </w:p>
    <w:p w:rsidR="00223E78" w:rsidRDefault="00223E78" w:rsidP="00223E78">
      <w:pPr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 xml:space="preserve">5) сброс снежной массы в неустановленных для этой цели местах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 w:rsidRPr="00452AE0">
        <w:rPr>
          <w:sz w:val="28"/>
          <w:szCs w:val="28"/>
        </w:rPr>
        <w:t>поселения.</w:t>
      </w:r>
      <w:r>
        <w:rPr>
          <w:sz w:val="28"/>
          <w:szCs w:val="28"/>
        </w:rPr>
        <w:t>».</w:t>
      </w:r>
    </w:p>
    <w:p w:rsidR="00223E78" w:rsidRDefault="00223E78" w:rsidP="00223E78">
      <w:pPr>
        <w:ind w:firstLine="709"/>
        <w:jc w:val="both"/>
        <w:rPr>
          <w:sz w:val="28"/>
          <w:szCs w:val="28"/>
        </w:rPr>
      </w:pPr>
      <w:r w:rsidRPr="0061473C">
        <w:rPr>
          <w:sz w:val="28"/>
          <w:szCs w:val="28"/>
        </w:rPr>
        <w:t>2. </w:t>
      </w:r>
      <w:r w:rsidRPr="00661F64">
        <w:rPr>
          <w:sz w:val="28"/>
          <w:szCs w:val="28"/>
        </w:rPr>
        <w:t xml:space="preserve">Обнародовать настоящее </w:t>
      </w:r>
      <w:r w:rsidR="00F117F3">
        <w:rPr>
          <w:sz w:val="28"/>
          <w:szCs w:val="28"/>
        </w:rPr>
        <w:t>р</w:t>
      </w:r>
      <w:r w:rsidRPr="00661F64">
        <w:rPr>
          <w:sz w:val="28"/>
          <w:szCs w:val="28"/>
        </w:rPr>
        <w:t>ешение в установленном порядке</w:t>
      </w:r>
      <w:r w:rsidRPr="006147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23E78" w:rsidRPr="0061473C" w:rsidRDefault="00223E78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47BD">
        <w:rPr>
          <w:bCs/>
          <w:sz w:val="28"/>
          <w:szCs w:val="28"/>
        </w:rPr>
        <w:t>Настоящее решение вступает</w:t>
      </w:r>
      <w:r>
        <w:rPr>
          <w:bCs/>
          <w:sz w:val="28"/>
          <w:szCs w:val="28"/>
        </w:rPr>
        <w:t xml:space="preserve"> в силу со дня его опубликования.</w:t>
      </w:r>
    </w:p>
    <w:p w:rsidR="00223E78" w:rsidRPr="0061473C" w:rsidRDefault="00DE556C" w:rsidP="0022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E78" w:rsidRPr="0061473C">
        <w:rPr>
          <w:sz w:val="28"/>
          <w:szCs w:val="28"/>
        </w:rPr>
        <w:t>. </w:t>
      </w:r>
      <w:proofErr w:type="gramStart"/>
      <w:r w:rsidR="00223E78" w:rsidRPr="0061473C">
        <w:rPr>
          <w:sz w:val="28"/>
          <w:szCs w:val="28"/>
        </w:rPr>
        <w:t>Контроль за</w:t>
      </w:r>
      <w:proofErr w:type="gramEnd"/>
      <w:r w:rsidR="00223E78" w:rsidRPr="0061473C">
        <w:rPr>
          <w:sz w:val="28"/>
          <w:szCs w:val="28"/>
        </w:rPr>
        <w:t xml:space="preserve"> исполнением настоящего решения </w:t>
      </w:r>
      <w:r w:rsidR="00F117F3">
        <w:rPr>
          <w:sz w:val="28"/>
          <w:szCs w:val="28"/>
        </w:rPr>
        <w:t>оставляю за собой.</w:t>
      </w:r>
    </w:p>
    <w:p w:rsidR="00E85E87" w:rsidRDefault="00E85E87" w:rsidP="00634C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5E87" w:rsidRDefault="00E85E87" w:rsidP="00E85E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117F3" w:rsidRDefault="00F117F3" w:rsidP="0027345B">
      <w:pPr>
        <w:keepNext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7345B" w:rsidRPr="0027345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7345B" w:rsidRPr="0027345B">
        <w:rPr>
          <w:sz w:val="28"/>
          <w:szCs w:val="28"/>
        </w:rPr>
        <w:t xml:space="preserve"> </w:t>
      </w:r>
      <w:proofErr w:type="gramStart"/>
      <w:r w:rsidR="003944FA">
        <w:rPr>
          <w:sz w:val="28"/>
          <w:szCs w:val="28"/>
        </w:rPr>
        <w:t>Горьковского</w:t>
      </w:r>
      <w:proofErr w:type="gramEnd"/>
      <w:r w:rsidR="003944FA" w:rsidRPr="006A7CB2">
        <w:rPr>
          <w:sz w:val="28"/>
          <w:szCs w:val="28"/>
        </w:rPr>
        <w:t xml:space="preserve"> </w:t>
      </w:r>
    </w:p>
    <w:p w:rsidR="0027345B" w:rsidRPr="0027345B" w:rsidRDefault="003944FA" w:rsidP="0027345B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392630">
        <w:rPr>
          <w:bCs/>
          <w:sz w:val="28"/>
          <w:szCs w:val="28"/>
        </w:rPr>
        <w:t xml:space="preserve"> </w:t>
      </w:r>
      <w:r w:rsidR="0027345B" w:rsidRPr="0027345B">
        <w:rPr>
          <w:sz w:val="28"/>
          <w:szCs w:val="28"/>
        </w:rPr>
        <w:t xml:space="preserve">поселения </w:t>
      </w:r>
      <w:r w:rsidR="00F117F3">
        <w:rPr>
          <w:sz w:val="28"/>
          <w:szCs w:val="28"/>
        </w:rPr>
        <w:t xml:space="preserve">                                                                 Т.Г. </w:t>
      </w:r>
      <w:proofErr w:type="spellStart"/>
      <w:r w:rsidR="00F117F3">
        <w:rPr>
          <w:sz w:val="28"/>
          <w:szCs w:val="28"/>
        </w:rPr>
        <w:t>Ночвина</w:t>
      </w:r>
      <w:proofErr w:type="spellEnd"/>
    </w:p>
    <w:p w:rsidR="0027345B" w:rsidRPr="0027345B" w:rsidRDefault="0027345B" w:rsidP="0027345B">
      <w:pPr>
        <w:keepNext/>
        <w:jc w:val="both"/>
        <w:outlineLvl w:val="0"/>
        <w:rPr>
          <w:sz w:val="28"/>
          <w:szCs w:val="28"/>
        </w:rPr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ind w:firstLine="0"/>
        <w:outlineLvl w:val="0"/>
      </w:pPr>
    </w:p>
    <w:p w:rsidR="00DA1776" w:rsidRDefault="00DA1776" w:rsidP="00DA1776">
      <w:pPr>
        <w:pStyle w:val="ConsPlusNormal"/>
        <w:ind w:firstLine="0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6F54D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39AF"/>
    <w:rsid w:val="00120C0C"/>
    <w:rsid w:val="00133648"/>
    <w:rsid w:val="001370DA"/>
    <w:rsid w:val="0013716E"/>
    <w:rsid w:val="00141D3B"/>
    <w:rsid w:val="00187865"/>
    <w:rsid w:val="00194ED1"/>
    <w:rsid w:val="001A223B"/>
    <w:rsid w:val="001B681B"/>
    <w:rsid w:val="001D1758"/>
    <w:rsid w:val="001D583A"/>
    <w:rsid w:val="001F5621"/>
    <w:rsid w:val="002224C6"/>
    <w:rsid w:val="00223E78"/>
    <w:rsid w:val="0027057A"/>
    <w:rsid w:val="0027345B"/>
    <w:rsid w:val="00280DFB"/>
    <w:rsid w:val="002A161B"/>
    <w:rsid w:val="002A2DBE"/>
    <w:rsid w:val="002A7846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2630"/>
    <w:rsid w:val="003944FA"/>
    <w:rsid w:val="003959B8"/>
    <w:rsid w:val="003A6803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C6F36"/>
    <w:rsid w:val="004E6AFB"/>
    <w:rsid w:val="004F5177"/>
    <w:rsid w:val="00514353"/>
    <w:rsid w:val="005156E3"/>
    <w:rsid w:val="00534370"/>
    <w:rsid w:val="005359C7"/>
    <w:rsid w:val="0053682E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CF3"/>
    <w:rsid w:val="00634FCF"/>
    <w:rsid w:val="006432AC"/>
    <w:rsid w:val="006441AA"/>
    <w:rsid w:val="00647607"/>
    <w:rsid w:val="00647D73"/>
    <w:rsid w:val="00661A2B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6F54D8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58F9"/>
    <w:rsid w:val="0084632D"/>
    <w:rsid w:val="008915FD"/>
    <w:rsid w:val="00897683"/>
    <w:rsid w:val="008B36E1"/>
    <w:rsid w:val="008E645B"/>
    <w:rsid w:val="0090196A"/>
    <w:rsid w:val="00911AA4"/>
    <w:rsid w:val="00920226"/>
    <w:rsid w:val="00934FED"/>
    <w:rsid w:val="00956171"/>
    <w:rsid w:val="0098709F"/>
    <w:rsid w:val="009A3B5F"/>
    <w:rsid w:val="009A3C69"/>
    <w:rsid w:val="009A6973"/>
    <w:rsid w:val="009C32AC"/>
    <w:rsid w:val="009D325A"/>
    <w:rsid w:val="009E297C"/>
    <w:rsid w:val="009F3C39"/>
    <w:rsid w:val="00A468BE"/>
    <w:rsid w:val="00A54AE3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77A35"/>
    <w:rsid w:val="00D809E3"/>
    <w:rsid w:val="00DA1776"/>
    <w:rsid w:val="00DD4C30"/>
    <w:rsid w:val="00DE556C"/>
    <w:rsid w:val="00DF5834"/>
    <w:rsid w:val="00E03E0B"/>
    <w:rsid w:val="00E457A6"/>
    <w:rsid w:val="00E65772"/>
    <w:rsid w:val="00E82026"/>
    <w:rsid w:val="00E85E87"/>
    <w:rsid w:val="00E929F2"/>
    <w:rsid w:val="00EC1218"/>
    <w:rsid w:val="00EC72DC"/>
    <w:rsid w:val="00EF0BC1"/>
    <w:rsid w:val="00EF2D27"/>
    <w:rsid w:val="00F07241"/>
    <w:rsid w:val="00F117F3"/>
    <w:rsid w:val="00F14C11"/>
    <w:rsid w:val="00F15149"/>
    <w:rsid w:val="00F26C11"/>
    <w:rsid w:val="00F26F91"/>
    <w:rsid w:val="00F32688"/>
    <w:rsid w:val="00F521F7"/>
    <w:rsid w:val="00F55FE3"/>
    <w:rsid w:val="00F63516"/>
    <w:rsid w:val="00F72E76"/>
    <w:rsid w:val="00F73C7C"/>
    <w:rsid w:val="00F83E02"/>
    <w:rsid w:val="00F93CB3"/>
    <w:rsid w:val="00FA0204"/>
    <w:rsid w:val="00FA41C8"/>
    <w:rsid w:val="00FB031D"/>
    <w:rsid w:val="00FB0B7A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F876-7CF3-421E-A490-620D7BB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2</cp:revision>
  <cp:lastPrinted>2022-06-22T18:29:00Z</cp:lastPrinted>
  <dcterms:created xsi:type="dcterms:W3CDTF">2022-11-15T09:55:00Z</dcterms:created>
  <dcterms:modified xsi:type="dcterms:W3CDTF">2022-11-15T09:55:00Z</dcterms:modified>
</cp:coreProperties>
</file>