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318DBDC" w14:textId="666E8BE0" w:rsidR="00667FE4" w:rsidRPr="00667FE4" w:rsidRDefault="00667FE4" w:rsidP="0066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67FE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Глава  Горьковского  городского  поселения</w:t>
      </w:r>
    </w:p>
    <w:p w14:paraId="3BB73647" w14:textId="77777777" w:rsidR="00667FE4" w:rsidRPr="00667FE4" w:rsidRDefault="00667FE4" w:rsidP="0066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7F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Горьковского муниципального района Омской  области</w:t>
      </w:r>
    </w:p>
    <w:p w14:paraId="7EAA13D6" w14:textId="77777777" w:rsidR="00667FE4" w:rsidRPr="00667FE4" w:rsidRDefault="00667FE4" w:rsidP="00667FE4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C7F4F9" w14:textId="77777777" w:rsidR="00667FE4" w:rsidRPr="00667FE4" w:rsidRDefault="00667FE4" w:rsidP="0066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67F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667F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14:paraId="5B0DD497" w14:textId="77777777" w:rsidR="00667FE4" w:rsidRPr="00667FE4" w:rsidRDefault="00667FE4" w:rsidP="00667FE4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3CA1806B" w14:textId="7D294035" w:rsidR="00667FE4" w:rsidRPr="00667FE4" w:rsidRDefault="00667FE4" w:rsidP="00667FE4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837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37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                                                                                        </w:t>
      </w:r>
      <w:r w:rsidR="004837C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14:paraId="1AC8615D" w14:textId="77777777" w:rsidR="00667FE4" w:rsidRPr="00667FE4" w:rsidRDefault="00667FE4" w:rsidP="00667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667F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</w:t>
      </w:r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№ </w:t>
      </w:r>
      <w:r w:rsidRPr="00667F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       </w:t>
      </w:r>
    </w:p>
    <w:p w14:paraId="144BF41F" w14:textId="77777777" w:rsidR="00667FE4" w:rsidRPr="00667FE4" w:rsidRDefault="00667FE4" w:rsidP="00667F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</w:t>
      </w:r>
    </w:p>
    <w:p w14:paraId="40E0F9BE" w14:textId="77777777" w:rsidR="00667FE4" w:rsidRPr="00667FE4" w:rsidRDefault="00667FE4" w:rsidP="00667F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D82C3" w14:textId="77777777" w:rsidR="00667FE4" w:rsidRDefault="00667FE4" w:rsidP="00667FE4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67FE4">
        <w:rPr>
          <w:sz w:val="28"/>
          <w:szCs w:val="28"/>
        </w:rPr>
        <w:t xml:space="preserve">О внесении изменений в постановление Главы </w:t>
      </w:r>
      <w:proofErr w:type="gramStart"/>
      <w:r w:rsidRPr="00667FE4">
        <w:rPr>
          <w:sz w:val="28"/>
          <w:szCs w:val="28"/>
        </w:rPr>
        <w:t>Горьковского</w:t>
      </w:r>
      <w:proofErr w:type="gramEnd"/>
      <w:r w:rsidRPr="00667FE4">
        <w:rPr>
          <w:sz w:val="28"/>
          <w:szCs w:val="28"/>
        </w:rPr>
        <w:t xml:space="preserve"> </w:t>
      </w:r>
    </w:p>
    <w:p w14:paraId="73B44DC4" w14:textId="3BBE24F8" w:rsidR="00373790" w:rsidRDefault="00667FE4" w:rsidP="00667FE4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67FE4">
        <w:rPr>
          <w:sz w:val="28"/>
          <w:szCs w:val="28"/>
        </w:rPr>
        <w:t>городского поселения Горьковского муниципального района Омской области  от 2</w:t>
      </w:r>
      <w:r>
        <w:rPr>
          <w:sz w:val="28"/>
          <w:szCs w:val="28"/>
        </w:rPr>
        <w:t>2</w:t>
      </w:r>
      <w:r w:rsidRPr="00667FE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67FE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667FE4">
        <w:rPr>
          <w:sz w:val="28"/>
          <w:szCs w:val="28"/>
        </w:rPr>
        <w:t xml:space="preserve"> г. № 3</w:t>
      </w:r>
      <w:r>
        <w:rPr>
          <w:sz w:val="28"/>
          <w:szCs w:val="28"/>
        </w:rPr>
        <w:t>1</w:t>
      </w:r>
      <w:r w:rsidRPr="00667FE4">
        <w:rPr>
          <w:sz w:val="28"/>
          <w:szCs w:val="28"/>
        </w:rPr>
        <w:t xml:space="preserve"> «Об утверждении административного </w:t>
      </w:r>
      <w:proofErr w:type="gramStart"/>
      <w:r w:rsidRPr="00667FE4">
        <w:rPr>
          <w:sz w:val="28"/>
          <w:szCs w:val="28"/>
        </w:rPr>
        <w:t>регламента администрации Горьковского городского поселения Горьковского муниципального района Омской области</w:t>
      </w:r>
      <w:proofErr w:type="gramEnd"/>
      <w:r w:rsidRPr="00667FE4">
        <w:rPr>
          <w:sz w:val="28"/>
          <w:szCs w:val="28"/>
        </w:rPr>
        <w:t xml:space="preserve"> по предоставлению муниципальной услуги «Предоставление малоимущим гражданам, состоящим на учете в качестве нуждающихся в жилых помещениях, жилых помещений муниципального жилищного фонда</w:t>
      </w:r>
      <w:r>
        <w:rPr>
          <w:sz w:val="28"/>
          <w:szCs w:val="28"/>
        </w:rPr>
        <w:t xml:space="preserve"> по договорам социального найма</w:t>
      </w:r>
      <w:r w:rsidRPr="00667FE4">
        <w:rPr>
          <w:sz w:val="28"/>
          <w:szCs w:val="28"/>
        </w:rPr>
        <w:t>»</w:t>
      </w:r>
    </w:p>
    <w:p w14:paraId="19055D19" w14:textId="77777777" w:rsidR="00667FE4" w:rsidRDefault="00667FE4" w:rsidP="00667FE4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1D0BD168" w14:textId="05C42924" w:rsidR="00B13A7A" w:rsidRPr="00B13A7A" w:rsidRDefault="00373790" w:rsidP="00667FE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73790">
        <w:rPr>
          <w:sz w:val="28"/>
          <w:szCs w:val="28"/>
        </w:rPr>
        <w:t xml:space="preserve"> 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="00667FE4">
        <w:rPr>
          <w:sz w:val="28"/>
          <w:szCs w:val="28"/>
        </w:rPr>
        <w:t>Горьковского городского</w:t>
      </w:r>
      <w:r w:rsidRPr="00373790">
        <w:rPr>
          <w:sz w:val="28"/>
          <w:szCs w:val="28"/>
        </w:rPr>
        <w:t xml:space="preserve"> поселения </w:t>
      </w:r>
      <w:r w:rsidR="00667FE4">
        <w:rPr>
          <w:sz w:val="28"/>
          <w:szCs w:val="28"/>
        </w:rPr>
        <w:t>Горьковского</w:t>
      </w:r>
      <w:r w:rsidRPr="00373790">
        <w:rPr>
          <w:sz w:val="28"/>
          <w:szCs w:val="28"/>
        </w:rPr>
        <w:t xml:space="preserve"> муниципального района Омской </w:t>
      </w:r>
      <w:r>
        <w:t>области</w:t>
      </w:r>
      <w:r w:rsidR="00667FE4">
        <w:t>, постановляю</w:t>
      </w:r>
      <w:r w:rsidR="008A731C" w:rsidRPr="00B13A7A">
        <w:rPr>
          <w:sz w:val="28"/>
          <w:szCs w:val="28"/>
        </w:rPr>
        <w:t xml:space="preserve">: </w:t>
      </w:r>
    </w:p>
    <w:p w14:paraId="516B09D7" w14:textId="74A10253" w:rsidR="00667FE4" w:rsidRDefault="00373790" w:rsidP="00667FE4">
      <w:pPr>
        <w:pStyle w:val="2"/>
        <w:spacing w:line="240" w:lineRule="auto"/>
        <w:ind w:firstLine="709"/>
        <w:rPr>
          <w:sz w:val="28"/>
          <w:szCs w:val="28"/>
        </w:rPr>
      </w:pPr>
      <w:r w:rsidRPr="00373790">
        <w:rPr>
          <w:sz w:val="28"/>
          <w:szCs w:val="28"/>
        </w:rPr>
        <w:t xml:space="preserve">1. </w:t>
      </w:r>
      <w:proofErr w:type="gramStart"/>
      <w:r w:rsidR="00667FE4">
        <w:rPr>
          <w:sz w:val="28"/>
          <w:szCs w:val="28"/>
        </w:rPr>
        <w:t xml:space="preserve">Внести в </w:t>
      </w:r>
      <w:r w:rsidR="00667FE4" w:rsidRPr="00667FE4">
        <w:rPr>
          <w:sz w:val="28"/>
          <w:szCs w:val="28"/>
        </w:rPr>
        <w:t>постано</w:t>
      </w:r>
      <w:r w:rsidR="004837CC">
        <w:rPr>
          <w:sz w:val="28"/>
          <w:szCs w:val="28"/>
        </w:rPr>
        <w:t>вление</w:t>
      </w:r>
      <w:r w:rsidR="00667FE4" w:rsidRPr="00667FE4">
        <w:rPr>
          <w:sz w:val="28"/>
          <w:szCs w:val="28"/>
        </w:rPr>
        <w:t xml:space="preserve"> Главы Горьковского городского поселения Горьковского муниципального района Омской области  от 22.03.2023 г. № 31 «Об утверждении административного регламента администрации Горьковского городского поселения Горьковского муниципального района Омской области по предоставлению муниципальной услуги «Предоставление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найма»</w:t>
      </w:r>
      <w:r w:rsidR="004837CC">
        <w:rPr>
          <w:sz w:val="28"/>
          <w:szCs w:val="28"/>
        </w:rPr>
        <w:t xml:space="preserve"> (далее – Регламент)</w:t>
      </w:r>
      <w:r w:rsidR="00667FE4">
        <w:rPr>
          <w:sz w:val="28"/>
          <w:szCs w:val="28"/>
        </w:rPr>
        <w:t xml:space="preserve"> следующие изменения:</w:t>
      </w:r>
      <w:proofErr w:type="gramEnd"/>
    </w:p>
    <w:p w14:paraId="49F5B1C5" w14:textId="6CDF86C0" w:rsidR="00373790" w:rsidRDefault="00667FE4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373790" w:rsidRPr="00373790">
        <w:rPr>
          <w:sz w:val="28"/>
          <w:szCs w:val="28"/>
        </w:rPr>
        <w:t xml:space="preserve">ункт </w:t>
      </w:r>
      <w:r w:rsidR="004837CC">
        <w:rPr>
          <w:sz w:val="28"/>
          <w:szCs w:val="28"/>
        </w:rPr>
        <w:t>1.2</w:t>
      </w:r>
      <w:r w:rsidR="00373790" w:rsidRPr="00373790">
        <w:rPr>
          <w:sz w:val="28"/>
          <w:szCs w:val="28"/>
        </w:rPr>
        <w:t xml:space="preserve"> дополнить подпунктом </w:t>
      </w:r>
      <w:r w:rsidR="004837CC">
        <w:rPr>
          <w:sz w:val="28"/>
          <w:szCs w:val="28"/>
        </w:rPr>
        <w:t>1.2.1</w:t>
      </w:r>
      <w:r w:rsidR="00373790" w:rsidRPr="00373790">
        <w:rPr>
          <w:sz w:val="28"/>
          <w:szCs w:val="28"/>
        </w:rPr>
        <w:t xml:space="preserve"> следующего содержания: </w:t>
      </w:r>
    </w:p>
    <w:p w14:paraId="0F01E952" w14:textId="27418C7F" w:rsidR="00591012" w:rsidRPr="00591012" w:rsidRDefault="00373790" w:rsidP="00591012">
      <w:pPr>
        <w:pStyle w:val="2"/>
        <w:spacing w:line="240" w:lineRule="auto"/>
        <w:ind w:firstLine="709"/>
        <w:rPr>
          <w:sz w:val="28"/>
          <w:szCs w:val="28"/>
        </w:rPr>
      </w:pPr>
      <w:r w:rsidRPr="00373790">
        <w:rPr>
          <w:sz w:val="28"/>
          <w:szCs w:val="28"/>
        </w:rPr>
        <w:t>«</w:t>
      </w:r>
      <w:r w:rsidR="004837CC">
        <w:rPr>
          <w:sz w:val="28"/>
          <w:szCs w:val="28"/>
        </w:rPr>
        <w:t xml:space="preserve">1.2.1. </w:t>
      </w:r>
      <w:r w:rsidR="00252265">
        <w:rPr>
          <w:sz w:val="28"/>
          <w:szCs w:val="28"/>
        </w:rPr>
        <w:t>Г</w:t>
      </w:r>
      <w:bookmarkStart w:id="0" w:name="_GoBack"/>
      <w:bookmarkEnd w:id="0"/>
      <w:r w:rsidR="00591012" w:rsidRPr="00591012">
        <w:rPr>
          <w:sz w:val="28"/>
          <w:szCs w:val="28"/>
        </w:rPr>
        <w:t>ражданами, нуждающимися в жилых помещениях, предоставляемых</w:t>
      </w:r>
      <w:r w:rsidR="00591012">
        <w:rPr>
          <w:sz w:val="28"/>
          <w:szCs w:val="28"/>
        </w:rPr>
        <w:t xml:space="preserve"> </w:t>
      </w:r>
      <w:r w:rsidR="00591012" w:rsidRPr="00591012">
        <w:rPr>
          <w:sz w:val="28"/>
          <w:szCs w:val="28"/>
        </w:rPr>
        <w:t xml:space="preserve">по договорам социального найма, признаются (далее - </w:t>
      </w:r>
      <w:proofErr w:type="gramStart"/>
      <w:r w:rsidR="00591012" w:rsidRPr="00591012">
        <w:rPr>
          <w:sz w:val="28"/>
          <w:szCs w:val="28"/>
        </w:rPr>
        <w:t>нуждающиеся</w:t>
      </w:r>
      <w:proofErr w:type="gramEnd"/>
      <w:r w:rsidR="00591012" w:rsidRPr="00591012">
        <w:rPr>
          <w:sz w:val="28"/>
          <w:szCs w:val="28"/>
        </w:rPr>
        <w:t xml:space="preserve"> в жилых</w:t>
      </w:r>
      <w:r w:rsidR="00591012">
        <w:rPr>
          <w:sz w:val="28"/>
          <w:szCs w:val="28"/>
        </w:rPr>
        <w:t xml:space="preserve"> </w:t>
      </w:r>
      <w:r w:rsidR="00591012" w:rsidRPr="00591012">
        <w:rPr>
          <w:sz w:val="28"/>
          <w:szCs w:val="28"/>
        </w:rPr>
        <w:t>помещениях):</w:t>
      </w:r>
    </w:p>
    <w:p w14:paraId="78380246" w14:textId="54D80A46" w:rsidR="00591012" w:rsidRPr="00591012" w:rsidRDefault="00591012" w:rsidP="00591012">
      <w:pPr>
        <w:pStyle w:val="2"/>
        <w:spacing w:line="240" w:lineRule="auto"/>
        <w:ind w:firstLine="709"/>
        <w:rPr>
          <w:sz w:val="28"/>
          <w:szCs w:val="28"/>
        </w:rPr>
      </w:pPr>
      <w:r w:rsidRPr="00591012">
        <w:rPr>
          <w:sz w:val="28"/>
          <w:szCs w:val="28"/>
        </w:rPr>
        <w:t>1) не являющиеся нанимателями жилых помещений по договорам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социального найма, договорам найма жилых помещений жилищного фонда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социального использования или членами семьи нанимателя жилого помещения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по договору социального найма, договору найма жилого помещения жилищного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 xml:space="preserve">фонда социального использования либо </w:t>
      </w:r>
      <w:r w:rsidRPr="00591012">
        <w:rPr>
          <w:sz w:val="28"/>
          <w:szCs w:val="28"/>
        </w:rPr>
        <w:lastRenderedPageBreak/>
        <w:t>собственниками жилых помещений или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членами семьи собственника жилого помещения;</w:t>
      </w:r>
    </w:p>
    <w:p w14:paraId="3210A48F" w14:textId="29C417C3" w:rsidR="00591012" w:rsidRPr="00591012" w:rsidRDefault="00591012" w:rsidP="00591012">
      <w:pPr>
        <w:pStyle w:val="2"/>
        <w:spacing w:line="240" w:lineRule="auto"/>
        <w:ind w:firstLine="709"/>
        <w:rPr>
          <w:sz w:val="28"/>
          <w:szCs w:val="28"/>
        </w:rPr>
      </w:pPr>
      <w:proofErr w:type="gramStart"/>
      <w:r w:rsidRPr="00591012">
        <w:rPr>
          <w:sz w:val="28"/>
          <w:szCs w:val="28"/>
        </w:rPr>
        <w:t>2) являющиеся нанимателями жилых помещений по договорам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социального найма, договорам найма жилых помещений жилищного фонда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социального использования или членами семьи нанимателя жилого помещения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по договору социального найма, договору найма жилого помещения жилищного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фонда социального использования либо собственниками жилых помещений или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членами семьи собственника жилого помещения и обеспеченные общей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площадью жилого помещения на одного члена семьи менее учетной нормы;</w:t>
      </w:r>
      <w:proofErr w:type="gramEnd"/>
    </w:p>
    <w:p w14:paraId="0102E96C" w14:textId="705D25C5" w:rsidR="00591012" w:rsidRPr="00591012" w:rsidRDefault="00591012" w:rsidP="00591012">
      <w:pPr>
        <w:pStyle w:val="2"/>
        <w:spacing w:line="240" w:lineRule="auto"/>
        <w:ind w:firstLine="709"/>
        <w:rPr>
          <w:sz w:val="28"/>
          <w:szCs w:val="28"/>
        </w:rPr>
      </w:pPr>
      <w:r w:rsidRPr="00591012">
        <w:rPr>
          <w:sz w:val="28"/>
          <w:szCs w:val="28"/>
        </w:rPr>
        <w:t xml:space="preserve">3) </w:t>
      </w:r>
      <w:proofErr w:type="gramStart"/>
      <w:r w:rsidRPr="00591012">
        <w:rPr>
          <w:sz w:val="28"/>
          <w:szCs w:val="28"/>
        </w:rPr>
        <w:t>проживающие</w:t>
      </w:r>
      <w:proofErr w:type="gramEnd"/>
      <w:r w:rsidRPr="00591012">
        <w:rPr>
          <w:sz w:val="28"/>
          <w:szCs w:val="28"/>
        </w:rPr>
        <w:t xml:space="preserve"> в помещении, не отвечающем установленным для жилых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помещений требованиям;</w:t>
      </w:r>
    </w:p>
    <w:p w14:paraId="2427E8FB" w14:textId="52BFA82C" w:rsidR="00667FE4" w:rsidRPr="00667FE4" w:rsidRDefault="00591012" w:rsidP="00667FE4">
      <w:pPr>
        <w:pStyle w:val="2"/>
        <w:spacing w:line="240" w:lineRule="auto"/>
        <w:ind w:firstLine="709"/>
        <w:rPr>
          <w:sz w:val="28"/>
          <w:szCs w:val="28"/>
        </w:rPr>
      </w:pPr>
      <w:proofErr w:type="gramStart"/>
      <w:r w:rsidRPr="00591012">
        <w:rPr>
          <w:sz w:val="28"/>
          <w:szCs w:val="28"/>
        </w:rPr>
        <w:t>4) являющиеся нанимателями жилых помещений по договорам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социального найма, договорам найма жилых помещений жилищного фонда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социального использования, членами семьи нанимателя жилого помещения по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договору социального найма, договору найма жилого помещения жилищного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фонда социального использования или собственниками жилых помещений,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членами семьи собственника жилого помещения, проживающими в квартире,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занятой несколькими семьями, если в составе семьи имеется больной,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страдающий тяжелой формой хронического заболевания</w:t>
      </w:r>
      <w:proofErr w:type="gramEnd"/>
      <w:r w:rsidRPr="00591012">
        <w:rPr>
          <w:sz w:val="28"/>
          <w:szCs w:val="28"/>
        </w:rPr>
        <w:t>, при которой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 xml:space="preserve">совместное проживание с ним в одной квартире невозможно, и не </w:t>
      </w:r>
      <w:proofErr w:type="gramStart"/>
      <w:r w:rsidRPr="00591012">
        <w:rPr>
          <w:sz w:val="28"/>
          <w:szCs w:val="28"/>
        </w:rPr>
        <w:t>имеющими</w:t>
      </w:r>
      <w:proofErr w:type="gramEnd"/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иного жилого помещения, занимаемого по договору социального найма,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договору найма жилого помещения жилищного фонда социального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использования или принадлежащего на праве собственности. Перечень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соответствующих заболеваний устанавливается уполномоченным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Правительством Российской Федерации федеральным органом исполнительной</w:t>
      </w:r>
      <w:r>
        <w:rPr>
          <w:sz w:val="28"/>
          <w:szCs w:val="28"/>
        </w:rPr>
        <w:t xml:space="preserve"> </w:t>
      </w:r>
      <w:r w:rsidRPr="00591012">
        <w:rPr>
          <w:sz w:val="28"/>
          <w:szCs w:val="28"/>
        </w:rPr>
        <w:t>власти</w:t>
      </w:r>
      <w:proofErr w:type="gramStart"/>
      <w:r w:rsidRPr="0059101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  <w:r w:rsidRPr="00591012">
        <w:rPr>
          <w:sz w:val="28"/>
          <w:szCs w:val="28"/>
        </w:rPr>
        <w:cr/>
      </w:r>
      <w:r>
        <w:rPr>
          <w:sz w:val="28"/>
          <w:szCs w:val="28"/>
        </w:rPr>
        <w:tab/>
      </w:r>
      <w:r w:rsidR="00667FE4" w:rsidRPr="00667FE4">
        <w:rPr>
          <w:sz w:val="28"/>
          <w:szCs w:val="28"/>
        </w:rPr>
        <w:t>2. Опубликовать настоящее постановление в газете «Горьковский муниципальный вестник» и разместить на официальном сайте Администрации Горьковского городского поселения Горьковского муниципального района Омской области в сети Интернет на http://gork.omskportal.ru.</w:t>
      </w:r>
    </w:p>
    <w:p w14:paraId="2A21B762" w14:textId="4113EB77" w:rsidR="00667FE4" w:rsidRPr="00667FE4" w:rsidRDefault="00667FE4" w:rsidP="00667FE4">
      <w:pPr>
        <w:pStyle w:val="2"/>
        <w:spacing w:line="240" w:lineRule="auto"/>
        <w:ind w:firstLine="709"/>
        <w:rPr>
          <w:sz w:val="28"/>
          <w:szCs w:val="28"/>
        </w:rPr>
      </w:pPr>
      <w:r w:rsidRPr="00667FE4">
        <w:rPr>
          <w:sz w:val="28"/>
          <w:szCs w:val="28"/>
        </w:rPr>
        <w:t xml:space="preserve">3. Настоящее постановление вступает в силу с момента его обнародования путем </w:t>
      </w:r>
      <w:r w:rsidR="00B42355">
        <w:rPr>
          <w:sz w:val="28"/>
          <w:szCs w:val="28"/>
        </w:rPr>
        <w:t>размещения на стенде, находящем</w:t>
      </w:r>
      <w:r w:rsidRPr="00667FE4">
        <w:rPr>
          <w:sz w:val="28"/>
          <w:szCs w:val="28"/>
        </w:rPr>
        <w:t xml:space="preserve">ся по адресу: Омская область, Горьковский район, </w:t>
      </w:r>
      <w:proofErr w:type="spellStart"/>
      <w:r w:rsidRPr="00667FE4">
        <w:rPr>
          <w:sz w:val="28"/>
          <w:szCs w:val="28"/>
        </w:rPr>
        <w:t>р.п</w:t>
      </w:r>
      <w:proofErr w:type="spellEnd"/>
      <w:r w:rsidRPr="00667FE4">
        <w:rPr>
          <w:sz w:val="28"/>
          <w:szCs w:val="28"/>
        </w:rPr>
        <w:t xml:space="preserve">. </w:t>
      </w:r>
      <w:proofErr w:type="gramStart"/>
      <w:r w:rsidRPr="00667FE4">
        <w:rPr>
          <w:sz w:val="28"/>
          <w:szCs w:val="28"/>
        </w:rPr>
        <w:t>Горьковское</w:t>
      </w:r>
      <w:proofErr w:type="gramEnd"/>
      <w:r w:rsidRPr="00667FE4">
        <w:rPr>
          <w:sz w:val="28"/>
          <w:szCs w:val="28"/>
        </w:rPr>
        <w:t xml:space="preserve">, ул. Красный Путь, 2, </w:t>
      </w:r>
      <w:proofErr w:type="spellStart"/>
      <w:r w:rsidRPr="00667FE4">
        <w:rPr>
          <w:sz w:val="28"/>
          <w:szCs w:val="28"/>
        </w:rPr>
        <w:t>каб</w:t>
      </w:r>
      <w:proofErr w:type="spellEnd"/>
      <w:r w:rsidRPr="00667FE4">
        <w:rPr>
          <w:sz w:val="28"/>
          <w:szCs w:val="28"/>
        </w:rPr>
        <w:t>. 125.</w:t>
      </w:r>
    </w:p>
    <w:p w14:paraId="07C6C5BE" w14:textId="57CFB805" w:rsidR="00667FE4" w:rsidRPr="00667FE4" w:rsidRDefault="00667FE4" w:rsidP="00667FE4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67FE4">
        <w:rPr>
          <w:sz w:val="28"/>
          <w:szCs w:val="28"/>
        </w:rPr>
        <w:t xml:space="preserve">. </w:t>
      </w:r>
      <w:proofErr w:type="gramStart"/>
      <w:r w:rsidRPr="00667FE4">
        <w:rPr>
          <w:sz w:val="28"/>
          <w:szCs w:val="28"/>
        </w:rPr>
        <w:t>Контроль за</w:t>
      </w:r>
      <w:proofErr w:type="gramEnd"/>
      <w:r w:rsidRPr="00667FE4">
        <w:rPr>
          <w:sz w:val="28"/>
          <w:szCs w:val="28"/>
        </w:rPr>
        <w:t xml:space="preserve"> выполнением настоящего постановления возложить на заместителя Главы Горьковского городского поселения Горьковского муниципального района Анненкову О.А.</w:t>
      </w:r>
    </w:p>
    <w:p w14:paraId="6F9CB208" w14:textId="77777777" w:rsidR="00667FE4" w:rsidRPr="00667FE4" w:rsidRDefault="00667FE4" w:rsidP="00667FE4">
      <w:pPr>
        <w:pStyle w:val="2"/>
        <w:spacing w:line="240" w:lineRule="auto"/>
        <w:ind w:firstLine="709"/>
        <w:rPr>
          <w:sz w:val="28"/>
          <w:szCs w:val="28"/>
        </w:rPr>
      </w:pPr>
    </w:p>
    <w:p w14:paraId="6966DCF5" w14:textId="77777777" w:rsidR="00667FE4" w:rsidRPr="00667FE4" w:rsidRDefault="00667FE4" w:rsidP="00667FE4">
      <w:pPr>
        <w:pStyle w:val="2"/>
        <w:spacing w:line="240" w:lineRule="auto"/>
        <w:ind w:firstLine="709"/>
        <w:rPr>
          <w:sz w:val="28"/>
          <w:szCs w:val="28"/>
        </w:rPr>
      </w:pPr>
    </w:p>
    <w:p w14:paraId="0C4E2295" w14:textId="77777777" w:rsidR="00667FE4" w:rsidRDefault="00667FE4" w:rsidP="00667FE4">
      <w:pPr>
        <w:pStyle w:val="2"/>
        <w:spacing w:line="240" w:lineRule="auto"/>
        <w:rPr>
          <w:sz w:val="28"/>
          <w:szCs w:val="28"/>
        </w:rPr>
      </w:pPr>
      <w:r w:rsidRPr="00667FE4">
        <w:rPr>
          <w:sz w:val="28"/>
          <w:szCs w:val="28"/>
        </w:rPr>
        <w:t xml:space="preserve">Глава </w:t>
      </w:r>
      <w:proofErr w:type="gramStart"/>
      <w:r w:rsidRPr="00667FE4">
        <w:rPr>
          <w:sz w:val="28"/>
          <w:szCs w:val="28"/>
        </w:rPr>
        <w:t>Горьковского</w:t>
      </w:r>
      <w:proofErr w:type="gramEnd"/>
    </w:p>
    <w:p w14:paraId="62064D07" w14:textId="214A0386" w:rsidR="005D6546" w:rsidRPr="00373790" w:rsidRDefault="00667FE4" w:rsidP="00667FE4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667FE4">
        <w:rPr>
          <w:sz w:val="28"/>
          <w:szCs w:val="28"/>
        </w:rPr>
        <w:t>ородского поселения                                                                      В.Н. Тюгаев</w:t>
      </w:r>
    </w:p>
    <w:p w14:paraId="4BFE5947" w14:textId="6207F44E" w:rsidR="005D6546" w:rsidRPr="00EF28BC" w:rsidRDefault="005D6546" w:rsidP="00373790">
      <w:pPr>
        <w:pStyle w:val="2"/>
        <w:shd w:val="clear" w:color="auto" w:fill="auto"/>
        <w:spacing w:line="240" w:lineRule="auto"/>
        <w:rPr>
          <w:sz w:val="28"/>
          <w:szCs w:val="28"/>
          <w:lang w:eastAsia="ru-RU"/>
        </w:rPr>
      </w:pPr>
    </w:p>
    <w:sectPr w:rsidR="005D6546" w:rsidRPr="00EF28BC" w:rsidSect="00667FE4">
      <w:footerReference w:type="first" r:id="rId12"/>
      <w:pgSz w:w="11906" w:h="16838"/>
      <w:pgMar w:top="1135" w:right="1133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2702E" w14:textId="77777777" w:rsidR="00AB1849" w:rsidRDefault="00AB1849" w:rsidP="007212FD">
      <w:pPr>
        <w:spacing w:after="0" w:line="240" w:lineRule="auto"/>
      </w:pPr>
      <w:r>
        <w:separator/>
      </w:r>
    </w:p>
  </w:endnote>
  <w:endnote w:type="continuationSeparator" w:id="0">
    <w:p w14:paraId="417A37B2" w14:textId="77777777" w:rsidR="00AB1849" w:rsidRDefault="00AB184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E62F8" w14:textId="77777777" w:rsidR="00AB1849" w:rsidRDefault="00AB1849" w:rsidP="007212FD">
      <w:pPr>
        <w:spacing w:after="0" w:line="240" w:lineRule="auto"/>
      </w:pPr>
      <w:r>
        <w:separator/>
      </w:r>
    </w:p>
  </w:footnote>
  <w:footnote w:type="continuationSeparator" w:id="0">
    <w:p w14:paraId="21077CE2" w14:textId="77777777" w:rsidR="00AB1849" w:rsidRDefault="00AB184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93"/>
    <w:multiLevelType w:val="multilevel"/>
    <w:tmpl w:val="4358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64140"/>
    <w:multiLevelType w:val="multilevel"/>
    <w:tmpl w:val="C6F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341"/>
    <w:multiLevelType w:val="hybridMultilevel"/>
    <w:tmpl w:val="93582A56"/>
    <w:lvl w:ilvl="0" w:tplc="1E24D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F283D"/>
    <w:multiLevelType w:val="multilevel"/>
    <w:tmpl w:val="B9903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1BE"/>
    <w:multiLevelType w:val="multilevel"/>
    <w:tmpl w:val="6CA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9511AA"/>
    <w:multiLevelType w:val="hybridMultilevel"/>
    <w:tmpl w:val="F1947840"/>
    <w:lvl w:ilvl="0" w:tplc="D3B2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1"/>
  </w:num>
  <w:num w:numId="15">
    <w:abstractNumId w:val="21"/>
  </w:num>
  <w:num w:numId="16">
    <w:abstractNumId w:val="19"/>
  </w:num>
  <w:num w:numId="17">
    <w:abstractNumId w:val="28"/>
  </w:num>
  <w:num w:numId="18">
    <w:abstractNumId w:val="29"/>
  </w:num>
  <w:num w:numId="19">
    <w:abstractNumId w:val="12"/>
  </w:num>
  <w:num w:numId="20">
    <w:abstractNumId w:val="25"/>
  </w:num>
  <w:num w:numId="21">
    <w:abstractNumId w:val="17"/>
  </w:num>
  <w:num w:numId="22">
    <w:abstractNumId w:val="23"/>
  </w:num>
  <w:num w:numId="23">
    <w:abstractNumId w:val="24"/>
  </w:num>
  <w:num w:numId="24">
    <w:abstractNumId w:val="0"/>
  </w:num>
  <w:num w:numId="25">
    <w:abstractNumId w:val="26"/>
  </w:num>
  <w:num w:numId="26">
    <w:abstractNumId w:val="5"/>
  </w:num>
  <w:num w:numId="27">
    <w:abstractNumId w:val="10"/>
  </w:num>
  <w:num w:numId="28">
    <w:abstractNumId w:val="7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0084"/>
    <w:rsid w:val="000436A6"/>
    <w:rsid w:val="00050397"/>
    <w:rsid w:val="000540A4"/>
    <w:rsid w:val="0005415B"/>
    <w:rsid w:val="000550FF"/>
    <w:rsid w:val="00056A50"/>
    <w:rsid w:val="00060BDA"/>
    <w:rsid w:val="000613B7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3204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AD8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5BD9"/>
    <w:rsid w:val="001D76BF"/>
    <w:rsid w:val="001F2B16"/>
    <w:rsid w:val="001F5899"/>
    <w:rsid w:val="001F7FCD"/>
    <w:rsid w:val="002024BF"/>
    <w:rsid w:val="002048A1"/>
    <w:rsid w:val="002123BE"/>
    <w:rsid w:val="00212C64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52265"/>
    <w:rsid w:val="002717EA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B1F29"/>
    <w:rsid w:val="002C59CE"/>
    <w:rsid w:val="002C7C1D"/>
    <w:rsid w:val="002D484E"/>
    <w:rsid w:val="002D654B"/>
    <w:rsid w:val="002D7796"/>
    <w:rsid w:val="002D77C2"/>
    <w:rsid w:val="002D7C8C"/>
    <w:rsid w:val="002E0645"/>
    <w:rsid w:val="002E4BAD"/>
    <w:rsid w:val="002E7520"/>
    <w:rsid w:val="002E75EF"/>
    <w:rsid w:val="002F5211"/>
    <w:rsid w:val="003058FD"/>
    <w:rsid w:val="00307AFF"/>
    <w:rsid w:val="00315A51"/>
    <w:rsid w:val="003407C6"/>
    <w:rsid w:val="0034238E"/>
    <w:rsid w:val="003443C6"/>
    <w:rsid w:val="0035137E"/>
    <w:rsid w:val="00351661"/>
    <w:rsid w:val="0036422E"/>
    <w:rsid w:val="00364C8C"/>
    <w:rsid w:val="00373790"/>
    <w:rsid w:val="0037627A"/>
    <w:rsid w:val="00384D83"/>
    <w:rsid w:val="00385FD2"/>
    <w:rsid w:val="00386581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07306"/>
    <w:rsid w:val="00410A58"/>
    <w:rsid w:val="004153A8"/>
    <w:rsid w:val="0042018E"/>
    <w:rsid w:val="00425F73"/>
    <w:rsid w:val="00434928"/>
    <w:rsid w:val="004370DD"/>
    <w:rsid w:val="00457BA7"/>
    <w:rsid w:val="00464C05"/>
    <w:rsid w:val="00470AB3"/>
    <w:rsid w:val="00470BE4"/>
    <w:rsid w:val="00471072"/>
    <w:rsid w:val="00471B0F"/>
    <w:rsid w:val="004837CC"/>
    <w:rsid w:val="004840EF"/>
    <w:rsid w:val="0049283D"/>
    <w:rsid w:val="00492B33"/>
    <w:rsid w:val="004947A2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2E3A"/>
    <w:rsid w:val="00515289"/>
    <w:rsid w:val="005168F7"/>
    <w:rsid w:val="00520B76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012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D6546"/>
    <w:rsid w:val="005E1CDD"/>
    <w:rsid w:val="005E358C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348B5"/>
    <w:rsid w:val="00640924"/>
    <w:rsid w:val="0064361E"/>
    <w:rsid w:val="00646E85"/>
    <w:rsid w:val="006541AC"/>
    <w:rsid w:val="0065704F"/>
    <w:rsid w:val="00667FE4"/>
    <w:rsid w:val="00672D84"/>
    <w:rsid w:val="0067714B"/>
    <w:rsid w:val="0067794F"/>
    <w:rsid w:val="006779E4"/>
    <w:rsid w:val="006807E3"/>
    <w:rsid w:val="006879C2"/>
    <w:rsid w:val="00687D72"/>
    <w:rsid w:val="00693993"/>
    <w:rsid w:val="006B2BBE"/>
    <w:rsid w:val="006B2E94"/>
    <w:rsid w:val="006B3C44"/>
    <w:rsid w:val="006B3CEA"/>
    <w:rsid w:val="006C0737"/>
    <w:rsid w:val="006C1206"/>
    <w:rsid w:val="006C3913"/>
    <w:rsid w:val="006C7592"/>
    <w:rsid w:val="006D2872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3134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392"/>
    <w:rsid w:val="00751C02"/>
    <w:rsid w:val="00757436"/>
    <w:rsid w:val="0076212D"/>
    <w:rsid w:val="00771F7F"/>
    <w:rsid w:val="00774A01"/>
    <w:rsid w:val="00774EC1"/>
    <w:rsid w:val="00776344"/>
    <w:rsid w:val="00782E7B"/>
    <w:rsid w:val="00784A3C"/>
    <w:rsid w:val="007863F3"/>
    <w:rsid w:val="007928EA"/>
    <w:rsid w:val="0079459D"/>
    <w:rsid w:val="007A45B7"/>
    <w:rsid w:val="007A67F5"/>
    <w:rsid w:val="007B25D9"/>
    <w:rsid w:val="007B406E"/>
    <w:rsid w:val="007B5558"/>
    <w:rsid w:val="007C155E"/>
    <w:rsid w:val="007C17ED"/>
    <w:rsid w:val="007C46FD"/>
    <w:rsid w:val="007D2CF3"/>
    <w:rsid w:val="007D33FC"/>
    <w:rsid w:val="007F0DAE"/>
    <w:rsid w:val="007F678A"/>
    <w:rsid w:val="007F6CD9"/>
    <w:rsid w:val="0080110C"/>
    <w:rsid w:val="00801D12"/>
    <w:rsid w:val="00804775"/>
    <w:rsid w:val="00810A68"/>
    <w:rsid w:val="008172A3"/>
    <w:rsid w:val="00824D93"/>
    <w:rsid w:val="00836BFA"/>
    <w:rsid w:val="00843712"/>
    <w:rsid w:val="0085322A"/>
    <w:rsid w:val="00861729"/>
    <w:rsid w:val="00862AD6"/>
    <w:rsid w:val="00870373"/>
    <w:rsid w:val="00874AEC"/>
    <w:rsid w:val="008762CB"/>
    <w:rsid w:val="008825C3"/>
    <w:rsid w:val="00882E6D"/>
    <w:rsid w:val="0089082C"/>
    <w:rsid w:val="0089727E"/>
    <w:rsid w:val="008A14AF"/>
    <w:rsid w:val="008A731C"/>
    <w:rsid w:val="008A7B74"/>
    <w:rsid w:val="008A7C9A"/>
    <w:rsid w:val="008B1C87"/>
    <w:rsid w:val="008B3CE2"/>
    <w:rsid w:val="008B44B5"/>
    <w:rsid w:val="008B567E"/>
    <w:rsid w:val="008C26A5"/>
    <w:rsid w:val="008C2816"/>
    <w:rsid w:val="008C53D8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19BA"/>
    <w:rsid w:val="00923FB5"/>
    <w:rsid w:val="00925A1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3A5B"/>
    <w:rsid w:val="00A14342"/>
    <w:rsid w:val="00A14930"/>
    <w:rsid w:val="00A20A24"/>
    <w:rsid w:val="00A21AA7"/>
    <w:rsid w:val="00A30454"/>
    <w:rsid w:val="00A30D31"/>
    <w:rsid w:val="00A31279"/>
    <w:rsid w:val="00A40207"/>
    <w:rsid w:val="00A45F78"/>
    <w:rsid w:val="00A56FBD"/>
    <w:rsid w:val="00A659F2"/>
    <w:rsid w:val="00A70A77"/>
    <w:rsid w:val="00A858C3"/>
    <w:rsid w:val="00A92256"/>
    <w:rsid w:val="00A92C8A"/>
    <w:rsid w:val="00A92E51"/>
    <w:rsid w:val="00A956CE"/>
    <w:rsid w:val="00A95BBB"/>
    <w:rsid w:val="00AB03D8"/>
    <w:rsid w:val="00AB1849"/>
    <w:rsid w:val="00AB56D8"/>
    <w:rsid w:val="00AE243F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3A7A"/>
    <w:rsid w:val="00B14110"/>
    <w:rsid w:val="00B23CAC"/>
    <w:rsid w:val="00B30832"/>
    <w:rsid w:val="00B32D63"/>
    <w:rsid w:val="00B35CBB"/>
    <w:rsid w:val="00B401BF"/>
    <w:rsid w:val="00B42355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E7C43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A8E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333FA"/>
    <w:rsid w:val="00E3576F"/>
    <w:rsid w:val="00E4286E"/>
    <w:rsid w:val="00E44B9F"/>
    <w:rsid w:val="00E46BE6"/>
    <w:rsid w:val="00E65CBA"/>
    <w:rsid w:val="00E7013B"/>
    <w:rsid w:val="00E716DF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B736D"/>
    <w:rsid w:val="00EC312B"/>
    <w:rsid w:val="00EC7FC1"/>
    <w:rsid w:val="00ED1C26"/>
    <w:rsid w:val="00ED46F3"/>
    <w:rsid w:val="00EE59E5"/>
    <w:rsid w:val="00EE656D"/>
    <w:rsid w:val="00EE6CD8"/>
    <w:rsid w:val="00EF1A8D"/>
    <w:rsid w:val="00EF28BC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7A6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0C5927-DCF3-43A3-A88D-5D0C72A9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Irina</cp:lastModifiedBy>
  <cp:revision>6</cp:revision>
  <cp:lastPrinted>2024-04-22T04:59:00Z</cp:lastPrinted>
  <dcterms:created xsi:type="dcterms:W3CDTF">2024-02-08T08:59:00Z</dcterms:created>
  <dcterms:modified xsi:type="dcterms:W3CDTF">2024-04-22T05:01:00Z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